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A0F97" w14:textId="77B3666B" w:rsidR="00ED5993" w:rsidRDefault="00ED5993" w:rsidP="007173A0">
      <w:pPr>
        <w:spacing w:line="360" w:lineRule="auto"/>
        <w:jc w:val="both"/>
        <w:rPr>
          <w:rFonts w:ascii="Arial" w:hAnsi="Arial" w:cs="Arial"/>
          <w:b/>
          <w:bCs/>
          <w:sz w:val="28"/>
          <w:szCs w:val="28"/>
        </w:rPr>
      </w:pPr>
      <w:r>
        <w:rPr>
          <w:noProof/>
        </w:rPr>
        <w:drawing>
          <wp:anchor distT="0" distB="0" distL="114300" distR="114300" simplePos="0" relativeHeight="251658240" behindDoc="0" locked="0" layoutInCell="1" allowOverlap="1" wp14:anchorId="2230FE03" wp14:editId="6CBA0CCA">
            <wp:simplePos x="0" y="0"/>
            <wp:positionH relativeFrom="column">
              <wp:posOffset>5644515</wp:posOffset>
            </wp:positionH>
            <wp:positionV relativeFrom="paragraph">
              <wp:posOffset>0</wp:posOffset>
            </wp:positionV>
            <wp:extent cx="1292400" cy="28800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2400" cy="28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059F" w:rsidRPr="007613CE">
        <w:rPr>
          <w:rFonts w:ascii="Arial" w:hAnsi="Arial" w:cs="Arial"/>
          <w:b/>
          <w:bCs/>
          <w:sz w:val="28"/>
          <w:szCs w:val="28"/>
        </w:rPr>
        <w:t>10</w:t>
      </w:r>
      <w:r w:rsidR="0076059F" w:rsidRPr="007613CE">
        <w:rPr>
          <w:rFonts w:ascii="Arial" w:hAnsi="Arial" w:cs="Arial"/>
          <w:b/>
          <w:bCs/>
          <w:sz w:val="28"/>
          <w:szCs w:val="28"/>
        </w:rPr>
        <w:tab/>
        <w:t>Working in partnership with parents</w:t>
      </w:r>
      <w:r w:rsidR="00411B38" w:rsidRPr="007613CE">
        <w:rPr>
          <w:rFonts w:ascii="Arial" w:hAnsi="Arial" w:cs="Arial"/>
          <w:b/>
          <w:bCs/>
          <w:sz w:val="28"/>
          <w:szCs w:val="28"/>
        </w:rPr>
        <w:t>/carers</w:t>
      </w:r>
      <w:r w:rsidR="0076059F" w:rsidRPr="007613CE">
        <w:rPr>
          <w:rFonts w:ascii="Arial" w:hAnsi="Arial" w:cs="Arial"/>
          <w:b/>
          <w:bCs/>
          <w:sz w:val="28"/>
          <w:szCs w:val="28"/>
        </w:rPr>
        <w:t xml:space="preserve"> and other </w:t>
      </w:r>
    </w:p>
    <w:p w14:paraId="3567A98C" w14:textId="4A122B4B" w:rsidR="009D08F3" w:rsidRPr="007613CE" w:rsidRDefault="0076059F" w:rsidP="007173A0">
      <w:pPr>
        <w:spacing w:line="360" w:lineRule="auto"/>
        <w:jc w:val="both"/>
        <w:rPr>
          <w:rFonts w:ascii="Arial" w:hAnsi="Arial" w:cs="Arial"/>
          <w:b/>
          <w:bCs/>
          <w:sz w:val="28"/>
          <w:szCs w:val="28"/>
        </w:rPr>
      </w:pPr>
      <w:r w:rsidRPr="007613CE">
        <w:rPr>
          <w:rFonts w:ascii="Arial" w:hAnsi="Arial" w:cs="Arial"/>
          <w:b/>
          <w:bCs/>
          <w:sz w:val="28"/>
          <w:szCs w:val="28"/>
        </w:rPr>
        <w:t>agencies policy</w:t>
      </w:r>
    </w:p>
    <w:p w14:paraId="13D89D01" w14:textId="15E1147A" w:rsidR="00202AF4" w:rsidRPr="007173A0" w:rsidRDefault="00202AF4" w:rsidP="007173A0">
      <w:pPr>
        <w:pStyle w:val="Heading1"/>
        <w:spacing w:before="0" w:after="0" w:line="360" w:lineRule="auto"/>
        <w:jc w:val="both"/>
        <w:rPr>
          <w:b w:val="0"/>
          <w:sz w:val="20"/>
          <w:szCs w:val="20"/>
        </w:rPr>
      </w:pPr>
      <w:r w:rsidRPr="007173A0">
        <w:rPr>
          <w:b w:val="0"/>
          <w:sz w:val="20"/>
          <w:szCs w:val="20"/>
        </w:rPr>
        <w:t xml:space="preserve">Alongside associated procedures in </w:t>
      </w:r>
      <w:r w:rsidR="009A68AA" w:rsidRPr="007173A0">
        <w:rPr>
          <w:b w:val="0"/>
          <w:sz w:val="20"/>
          <w:szCs w:val="20"/>
        </w:rPr>
        <w:t>10.1-10.2 Working in partnership with parents</w:t>
      </w:r>
      <w:r w:rsidR="00411B38" w:rsidRPr="007173A0">
        <w:rPr>
          <w:b w:val="0"/>
          <w:sz w:val="20"/>
          <w:szCs w:val="20"/>
        </w:rPr>
        <w:t>/carers</w:t>
      </w:r>
      <w:r w:rsidR="009A68AA" w:rsidRPr="007173A0">
        <w:rPr>
          <w:b w:val="0"/>
          <w:sz w:val="20"/>
          <w:szCs w:val="20"/>
        </w:rPr>
        <w:t xml:space="preserve"> and other agencies</w:t>
      </w:r>
      <w:r w:rsidRPr="007173A0">
        <w:rPr>
          <w:b w:val="0"/>
          <w:sz w:val="20"/>
          <w:szCs w:val="20"/>
        </w:rPr>
        <w:t>, this policy was adopted by</w:t>
      </w:r>
      <w:r w:rsidR="007173A0">
        <w:rPr>
          <w:b w:val="0"/>
          <w:sz w:val="20"/>
          <w:szCs w:val="20"/>
        </w:rPr>
        <w:t xml:space="preserve"> Doddinghurst Community Preschool in </w:t>
      </w:r>
      <w:r w:rsidR="000F7B30">
        <w:rPr>
          <w:b w:val="0"/>
          <w:sz w:val="20"/>
          <w:szCs w:val="20"/>
        </w:rPr>
        <w:t xml:space="preserve">September </w:t>
      </w:r>
      <w:r w:rsidR="007173A0">
        <w:rPr>
          <w:b w:val="0"/>
          <w:sz w:val="20"/>
          <w:szCs w:val="20"/>
        </w:rPr>
        <w:t>2026</w:t>
      </w:r>
      <w:r w:rsidRPr="007173A0">
        <w:rPr>
          <w:b w:val="0"/>
          <w:sz w:val="20"/>
          <w:szCs w:val="20"/>
        </w:rPr>
        <w:t>.</w:t>
      </w:r>
    </w:p>
    <w:p w14:paraId="6567D915" w14:textId="77777777" w:rsidR="002F7166" w:rsidRPr="007173A0" w:rsidRDefault="009D08F3" w:rsidP="007173A0">
      <w:pPr>
        <w:spacing w:line="360" w:lineRule="auto"/>
        <w:jc w:val="both"/>
        <w:rPr>
          <w:rFonts w:ascii="Arial" w:hAnsi="Arial" w:cs="Arial"/>
          <w:b/>
          <w:sz w:val="20"/>
          <w:szCs w:val="20"/>
        </w:rPr>
      </w:pPr>
      <w:r w:rsidRPr="007173A0">
        <w:rPr>
          <w:rFonts w:ascii="Arial" w:hAnsi="Arial" w:cs="Arial"/>
          <w:b/>
          <w:sz w:val="20"/>
          <w:szCs w:val="20"/>
        </w:rPr>
        <w:t>Aim</w:t>
      </w:r>
    </w:p>
    <w:p w14:paraId="568C698B" w14:textId="3E24711D" w:rsidR="009D08F3" w:rsidRPr="007173A0" w:rsidRDefault="007173A0" w:rsidP="007173A0">
      <w:pPr>
        <w:spacing w:line="360" w:lineRule="auto"/>
        <w:jc w:val="both"/>
        <w:rPr>
          <w:rFonts w:ascii="Arial" w:hAnsi="Arial" w:cs="Arial"/>
          <w:sz w:val="20"/>
          <w:szCs w:val="20"/>
        </w:rPr>
      </w:pPr>
      <w:r>
        <w:rPr>
          <w:rFonts w:ascii="Arial" w:hAnsi="Arial" w:cs="Arial"/>
          <w:sz w:val="20"/>
          <w:szCs w:val="20"/>
        </w:rPr>
        <w:t xml:space="preserve">Doddinghurst Community Preschool </w:t>
      </w:r>
      <w:r w:rsidR="009D08F3" w:rsidRPr="007173A0">
        <w:rPr>
          <w:rFonts w:ascii="Arial" w:hAnsi="Arial" w:cs="Arial"/>
          <w:sz w:val="20"/>
          <w:szCs w:val="20"/>
        </w:rPr>
        <w:t>actively promote partnership with parents</w:t>
      </w:r>
      <w:r w:rsidR="00411B38" w:rsidRPr="007173A0">
        <w:rPr>
          <w:rFonts w:ascii="Arial" w:hAnsi="Arial" w:cs="Arial"/>
          <w:sz w:val="20"/>
          <w:szCs w:val="20"/>
        </w:rPr>
        <w:t>/carers</w:t>
      </w:r>
      <w:r w:rsidR="009D08F3" w:rsidRPr="007173A0">
        <w:rPr>
          <w:rFonts w:ascii="Arial" w:hAnsi="Arial" w:cs="Arial"/>
          <w:sz w:val="20"/>
          <w:szCs w:val="20"/>
        </w:rPr>
        <w:t xml:space="preserve"> and recognise the importance of working in partnership with other agencies to promote the well-being of children and their families. This includes signposting parents</w:t>
      </w:r>
      <w:r w:rsidR="00411B38" w:rsidRPr="007173A0">
        <w:rPr>
          <w:rFonts w:ascii="Arial" w:hAnsi="Arial" w:cs="Arial"/>
          <w:sz w:val="20"/>
          <w:szCs w:val="20"/>
        </w:rPr>
        <w:t>/carers</w:t>
      </w:r>
      <w:r w:rsidR="009D08F3" w:rsidRPr="007173A0">
        <w:rPr>
          <w:rFonts w:ascii="Arial" w:hAnsi="Arial" w:cs="Arial"/>
          <w:sz w:val="20"/>
          <w:szCs w:val="20"/>
        </w:rPr>
        <w:t xml:space="preserve"> to support as appropriate</w:t>
      </w:r>
      <w:r w:rsidR="00594D70" w:rsidRPr="007173A0">
        <w:rPr>
          <w:rFonts w:ascii="Arial" w:hAnsi="Arial" w:cs="Arial"/>
          <w:sz w:val="20"/>
          <w:szCs w:val="20"/>
        </w:rPr>
        <w:t>.</w:t>
      </w:r>
    </w:p>
    <w:p w14:paraId="0219F9A5" w14:textId="77777777" w:rsidR="009D08F3" w:rsidRPr="007173A0" w:rsidRDefault="009D08F3" w:rsidP="007173A0">
      <w:pPr>
        <w:pStyle w:val="Heading6"/>
        <w:spacing w:before="0" w:line="360" w:lineRule="auto"/>
        <w:jc w:val="both"/>
        <w:rPr>
          <w:rFonts w:ascii="Arial" w:hAnsi="Arial" w:cs="Arial"/>
          <w:b/>
          <w:i w:val="0"/>
          <w:color w:val="auto"/>
          <w:sz w:val="20"/>
          <w:szCs w:val="20"/>
        </w:rPr>
      </w:pPr>
      <w:r w:rsidRPr="007173A0">
        <w:rPr>
          <w:rFonts w:ascii="Arial" w:hAnsi="Arial" w:cs="Arial"/>
          <w:b/>
          <w:i w:val="0"/>
          <w:color w:val="auto"/>
          <w:sz w:val="20"/>
          <w:szCs w:val="20"/>
        </w:rPr>
        <w:t>Objectives</w:t>
      </w:r>
    </w:p>
    <w:p w14:paraId="6D0531BF" w14:textId="6EA82CA3" w:rsidR="009D08F3" w:rsidRPr="007173A0" w:rsidRDefault="00B45924" w:rsidP="00D71D8E">
      <w:pPr>
        <w:numPr>
          <w:ilvl w:val="0"/>
          <w:numId w:val="1"/>
        </w:numPr>
        <w:spacing w:line="360" w:lineRule="auto"/>
        <w:ind w:left="357" w:hanging="357"/>
        <w:jc w:val="both"/>
        <w:rPr>
          <w:rFonts w:ascii="Arial" w:hAnsi="Arial" w:cs="Arial"/>
          <w:sz w:val="20"/>
          <w:szCs w:val="20"/>
        </w:rPr>
      </w:pPr>
      <w:r w:rsidRPr="007173A0">
        <w:rPr>
          <w:rFonts w:ascii="Arial" w:hAnsi="Arial" w:cs="Arial"/>
          <w:sz w:val="20"/>
          <w:szCs w:val="20"/>
        </w:rPr>
        <w:t>We</w:t>
      </w:r>
      <w:r w:rsidR="009D08F3" w:rsidRPr="007173A0">
        <w:rPr>
          <w:rFonts w:ascii="Arial" w:hAnsi="Arial" w:cs="Arial"/>
          <w:sz w:val="20"/>
          <w:szCs w:val="20"/>
        </w:rPr>
        <w:t xml:space="preserve"> believe that parents</w:t>
      </w:r>
      <w:r w:rsidR="00411B38" w:rsidRPr="007173A0">
        <w:rPr>
          <w:rFonts w:ascii="Arial" w:hAnsi="Arial" w:cs="Arial"/>
          <w:sz w:val="20"/>
          <w:szCs w:val="20"/>
        </w:rPr>
        <w:t>/carers</w:t>
      </w:r>
      <w:r w:rsidR="009D08F3" w:rsidRPr="007173A0">
        <w:rPr>
          <w:rFonts w:ascii="Arial" w:hAnsi="Arial" w:cs="Arial"/>
          <w:sz w:val="20"/>
          <w:szCs w:val="20"/>
        </w:rPr>
        <w:t xml:space="preserve"> are children’s first and most enduring educators and </w:t>
      </w:r>
      <w:r w:rsidR="00B33BB8" w:rsidRPr="007173A0">
        <w:rPr>
          <w:rFonts w:ascii="Arial" w:hAnsi="Arial" w:cs="Arial"/>
          <w:sz w:val="20"/>
          <w:szCs w:val="20"/>
        </w:rPr>
        <w:t xml:space="preserve">our </w:t>
      </w:r>
      <w:r w:rsidR="009D08F3" w:rsidRPr="007173A0">
        <w:rPr>
          <w:rFonts w:ascii="Arial" w:hAnsi="Arial" w:cs="Arial"/>
          <w:sz w:val="20"/>
          <w:szCs w:val="20"/>
        </w:rPr>
        <w:t>practice aims to involve and consult parents</w:t>
      </w:r>
      <w:r w:rsidR="00411B38" w:rsidRPr="007173A0">
        <w:rPr>
          <w:rFonts w:ascii="Arial" w:hAnsi="Arial" w:cs="Arial"/>
          <w:sz w:val="20"/>
          <w:szCs w:val="20"/>
        </w:rPr>
        <w:t>/carers</w:t>
      </w:r>
      <w:r w:rsidR="009D08F3" w:rsidRPr="007173A0">
        <w:rPr>
          <w:rFonts w:ascii="Arial" w:hAnsi="Arial" w:cs="Arial"/>
          <w:sz w:val="20"/>
          <w:szCs w:val="20"/>
        </w:rPr>
        <w:t xml:space="preserve"> on all aspects of their child’s well-being.</w:t>
      </w:r>
    </w:p>
    <w:p w14:paraId="3FEE270A" w14:textId="1C052FE5" w:rsidR="009D08F3" w:rsidRPr="007173A0" w:rsidRDefault="00B33BB8" w:rsidP="00D71D8E">
      <w:pPr>
        <w:numPr>
          <w:ilvl w:val="0"/>
          <w:numId w:val="1"/>
        </w:numPr>
        <w:spacing w:line="360" w:lineRule="auto"/>
        <w:ind w:left="357" w:hanging="357"/>
        <w:jc w:val="both"/>
        <w:rPr>
          <w:rFonts w:ascii="Arial" w:hAnsi="Arial" w:cs="Arial"/>
          <w:sz w:val="20"/>
          <w:szCs w:val="20"/>
        </w:rPr>
      </w:pPr>
      <w:r w:rsidRPr="007173A0">
        <w:rPr>
          <w:rFonts w:ascii="Arial" w:hAnsi="Arial" w:cs="Arial"/>
          <w:sz w:val="20"/>
          <w:szCs w:val="20"/>
        </w:rPr>
        <w:t>We</w:t>
      </w:r>
      <w:r w:rsidR="009D08F3" w:rsidRPr="007173A0">
        <w:rPr>
          <w:rFonts w:ascii="Arial" w:hAnsi="Arial" w:cs="Arial"/>
          <w:sz w:val="20"/>
          <w:szCs w:val="20"/>
        </w:rPr>
        <w:t xml:space="preserve"> also recognise the </w:t>
      </w:r>
      <w:r w:rsidR="096738C4" w:rsidRPr="007173A0">
        <w:rPr>
          <w:rFonts w:ascii="Arial" w:hAnsi="Arial" w:cs="Arial"/>
          <w:sz w:val="20"/>
          <w:szCs w:val="20"/>
        </w:rPr>
        <w:t>key role</w:t>
      </w:r>
      <w:r w:rsidR="009D08F3" w:rsidRPr="007173A0">
        <w:rPr>
          <w:rFonts w:ascii="Arial" w:hAnsi="Arial" w:cs="Arial"/>
          <w:sz w:val="20"/>
          <w:szCs w:val="20"/>
        </w:rPr>
        <w:t xml:space="preserve"> parents</w:t>
      </w:r>
      <w:r w:rsidR="00411B38" w:rsidRPr="007173A0">
        <w:rPr>
          <w:rFonts w:ascii="Arial" w:hAnsi="Arial" w:cs="Arial"/>
          <w:sz w:val="20"/>
          <w:szCs w:val="20"/>
        </w:rPr>
        <w:t>/carers</w:t>
      </w:r>
      <w:r w:rsidR="009D08F3" w:rsidRPr="007173A0">
        <w:rPr>
          <w:rFonts w:ascii="Arial" w:hAnsi="Arial" w:cs="Arial"/>
          <w:sz w:val="20"/>
          <w:szCs w:val="20"/>
        </w:rPr>
        <w:t xml:space="preserve"> </w:t>
      </w:r>
      <w:r w:rsidR="00446A70" w:rsidRPr="007173A0">
        <w:rPr>
          <w:rFonts w:ascii="Arial" w:hAnsi="Arial" w:cs="Arial"/>
          <w:sz w:val="20"/>
          <w:szCs w:val="20"/>
        </w:rPr>
        <w:t>must</w:t>
      </w:r>
      <w:r w:rsidR="009D08F3" w:rsidRPr="007173A0">
        <w:rPr>
          <w:rFonts w:ascii="Arial" w:hAnsi="Arial" w:cs="Arial"/>
          <w:sz w:val="20"/>
          <w:szCs w:val="20"/>
        </w:rPr>
        <w:t xml:space="preserve"> play in the </w:t>
      </w:r>
      <w:r w:rsidR="00446A70" w:rsidRPr="007173A0">
        <w:rPr>
          <w:rFonts w:ascii="Arial" w:hAnsi="Arial" w:cs="Arial"/>
          <w:sz w:val="20"/>
          <w:szCs w:val="20"/>
        </w:rPr>
        <w:t>day-to-day</w:t>
      </w:r>
      <w:r w:rsidR="009D08F3" w:rsidRPr="007173A0">
        <w:rPr>
          <w:rFonts w:ascii="Arial" w:hAnsi="Arial" w:cs="Arial"/>
          <w:sz w:val="20"/>
          <w:szCs w:val="20"/>
        </w:rPr>
        <w:t xml:space="preserve"> organisation of the provision.</w:t>
      </w:r>
    </w:p>
    <w:p w14:paraId="3A8B6403" w14:textId="69194765" w:rsidR="009D08F3" w:rsidRPr="007173A0" w:rsidRDefault="00B33BB8" w:rsidP="00D71D8E">
      <w:pPr>
        <w:numPr>
          <w:ilvl w:val="0"/>
          <w:numId w:val="1"/>
        </w:numPr>
        <w:spacing w:line="360" w:lineRule="auto"/>
        <w:ind w:left="357" w:hanging="357"/>
        <w:jc w:val="both"/>
        <w:rPr>
          <w:rFonts w:ascii="Arial" w:hAnsi="Arial" w:cs="Arial"/>
          <w:sz w:val="20"/>
          <w:szCs w:val="20"/>
        </w:rPr>
      </w:pPr>
      <w:r w:rsidRPr="007173A0">
        <w:rPr>
          <w:rFonts w:ascii="Arial" w:hAnsi="Arial" w:cs="Arial"/>
          <w:sz w:val="20"/>
          <w:szCs w:val="20"/>
        </w:rPr>
        <w:t>We</w:t>
      </w:r>
      <w:r w:rsidR="009D08F3" w:rsidRPr="007173A0">
        <w:rPr>
          <w:rFonts w:ascii="Arial" w:hAnsi="Arial" w:cs="Arial"/>
          <w:sz w:val="20"/>
          <w:szCs w:val="20"/>
        </w:rPr>
        <w:t xml:space="preserve"> </w:t>
      </w:r>
      <w:r w:rsidR="00446A70" w:rsidRPr="007173A0">
        <w:rPr>
          <w:rFonts w:ascii="Arial" w:hAnsi="Arial" w:cs="Arial"/>
          <w:sz w:val="20"/>
          <w:szCs w:val="20"/>
        </w:rPr>
        <w:t>consider</w:t>
      </w:r>
      <w:r w:rsidR="007A27FC" w:rsidRPr="007173A0">
        <w:rPr>
          <w:rFonts w:ascii="Arial" w:hAnsi="Arial" w:cs="Arial"/>
          <w:sz w:val="20"/>
          <w:szCs w:val="20"/>
        </w:rPr>
        <w:t xml:space="preserve"> parent</w:t>
      </w:r>
      <w:r w:rsidR="009D08F3" w:rsidRPr="007173A0">
        <w:rPr>
          <w:rFonts w:ascii="Arial" w:hAnsi="Arial" w:cs="Arial"/>
          <w:sz w:val="20"/>
          <w:szCs w:val="20"/>
        </w:rPr>
        <w:t>s</w:t>
      </w:r>
      <w:r w:rsidR="00411B38" w:rsidRPr="007173A0">
        <w:rPr>
          <w:rFonts w:ascii="Arial" w:hAnsi="Arial" w:cs="Arial"/>
          <w:sz w:val="20"/>
          <w:szCs w:val="20"/>
        </w:rPr>
        <w:t>/carers</w:t>
      </w:r>
      <w:r w:rsidR="009D08F3" w:rsidRPr="007173A0">
        <w:rPr>
          <w:rFonts w:ascii="Arial" w:hAnsi="Arial" w:cs="Arial"/>
          <w:sz w:val="20"/>
          <w:szCs w:val="20"/>
        </w:rPr>
        <w:t xml:space="preserve"> views and expectations</w:t>
      </w:r>
      <w:r w:rsidR="00204C2B" w:rsidRPr="007173A0">
        <w:rPr>
          <w:rFonts w:ascii="Arial" w:hAnsi="Arial" w:cs="Arial"/>
          <w:sz w:val="20"/>
          <w:szCs w:val="20"/>
        </w:rPr>
        <w:t xml:space="preserve"> and</w:t>
      </w:r>
      <w:r w:rsidR="009D08F3" w:rsidRPr="007173A0">
        <w:rPr>
          <w:rFonts w:ascii="Arial" w:hAnsi="Arial" w:cs="Arial"/>
          <w:sz w:val="20"/>
          <w:szCs w:val="20"/>
        </w:rPr>
        <w:t xml:space="preserve"> will </w:t>
      </w:r>
      <w:r w:rsidR="00756D06" w:rsidRPr="007173A0">
        <w:rPr>
          <w:rFonts w:ascii="Arial" w:hAnsi="Arial" w:cs="Arial"/>
          <w:sz w:val="20"/>
          <w:szCs w:val="20"/>
        </w:rPr>
        <w:t xml:space="preserve">give </w:t>
      </w:r>
      <w:r w:rsidR="009D08F3" w:rsidRPr="007173A0">
        <w:rPr>
          <w:rFonts w:ascii="Arial" w:hAnsi="Arial" w:cs="Arial"/>
          <w:sz w:val="20"/>
          <w:szCs w:val="20"/>
        </w:rPr>
        <w:t>the opportunity to be involved in the following ways:</w:t>
      </w:r>
    </w:p>
    <w:p w14:paraId="4BAA812C" w14:textId="69958A28" w:rsidR="009D08F3" w:rsidRPr="007173A0" w:rsidRDefault="00756D06" w:rsidP="00D71D8E">
      <w:pPr>
        <w:numPr>
          <w:ilvl w:val="0"/>
          <w:numId w:val="3"/>
        </w:numPr>
        <w:spacing w:line="360" w:lineRule="auto"/>
        <w:ind w:left="714" w:hanging="357"/>
        <w:jc w:val="both"/>
        <w:rPr>
          <w:rFonts w:ascii="Arial" w:hAnsi="Arial" w:cs="Arial"/>
          <w:sz w:val="20"/>
          <w:szCs w:val="20"/>
        </w:rPr>
      </w:pPr>
      <w:r w:rsidRPr="007173A0">
        <w:rPr>
          <w:rFonts w:ascii="Arial" w:hAnsi="Arial" w:cs="Arial"/>
          <w:sz w:val="20"/>
          <w:szCs w:val="20"/>
        </w:rPr>
        <w:t>s</w:t>
      </w:r>
      <w:r w:rsidR="009D08F3" w:rsidRPr="007173A0">
        <w:rPr>
          <w:rFonts w:ascii="Arial" w:hAnsi="Arial" w:cs="Arial"/>
          <w:sz w:val="20"/>
          <w:szCs w:val="20"/>
        </w:rPr>
        <w:t>haring information about their child’s needs, likes, achievements and interests</w:t>
      </w:r>
    </w:p>
    <w:p w14:paraId="5B8FE960" w14:textId="178BEA75" w:rsidR="009D08F3" w:rsidRPr="007173A0" w:rsidRDefault="00756D06" w:rsidP="00D71D8E">
      <w:pPr>
        <w:numPr>
          <w:ilvl w:val="0"/>
          <w:numId w:val="3"/>
        </w:numPr>
        <w:spacing w:line="360" w:lineRule="auto"/>
        <w:ind w:left="714" w:hanging="357"/>
        <w:jc w:val="both"/>
        <w:rPr>
          <w:rFonts w:ascii="Arial" w:hAnsi="Arial" w:cs="Arial"/>
          <w:sz w:val="20"/>
          <w:szCs w:val="20"/>
        </w:rPr>
      </w:pPr>
      <w:r w:rsidRPr="007173A0">
        <w:rPr>
          <w:rFonts w:ascii="Arial" w:hAnsi="Arial" w:cs="Arial"/>
          <w:sz w:val="20"/>
          <w:szCs w:val="20"/>
        </w:rPr>
        <w:t>s</w:t>
      </w:r>
      <w:r w:rsidR="009D08F3" w:rsidRPr="007173A0">
        <w:rPr>
          <w:rFonts w:ascii="Arial" w:hAnsi="Arial" w:cs="Arial"/>
          <w:sz w:val="20"/>
          <w:szCs w:val="20"/>
        </w:rPr>
        <w:t xml:space="preserve">ettling in their child to the agreed plan </w:t>
      </w:r>
      <w:r w:rsidR="721D0205" w:rsidRPr="007173A0">
        <w:rPr>
          <w:rFonts w:ascii="Arial" w:hAnsi="Arial" w:cs="Arial"/>
          <w:sz w:val="20"/>
          <w:szCs w:val="20"/>
        </w:rPr>
        <w:t>according to</w:t>
      </w:r>
      <w:r w:rsidR="009D08F3" w:rsidRPr="007173A0">
        <w:rPr>
          <w:rFonts w:ascii="Arial" w:hAnsi="Arial" w:cs="Arial"/>
          <w:sz w:val="20"/>
          <w:szCs w:val="20"/>
        </w:rPr>
        <w:t xml:space="preserve"> </w:t>
      </w:r>
      <w:r w:rsidRPr="007173A0">
        <w:rPr>
          <w:rFonts w:ascii="Arial" w:hAnsi="Arial" w:cs="Arial"/>
          <w:sz w:val="20"/>
          <w:szCs w:val="20"/>
        </w:rPr>
        <w:t>our</w:t>
      </w:r>
      <w:r w:rsidR="009D08F3" w:rsidRPr="007173A0">
        <w:rPr>
          <w:rFonts w:ascii="Arial" w:hAnsi="Arial" w:cs="Arial"/>
          <w:sz w:val="20"/>
          <w:szCs w:val="20"/>
        </w:rPr>
        <w:t xml:space="preserve"> settling in procedures</w:t>
      </w:r>
    </w:p>
    <w:p w14:paraId="65D89BA1" w14:textId="64F81591" w:rsidR="009D08F3" w:rsidRPr="007173A0" w:rsidRDefault="00756D06" w:rsidP="00D71D8E">
      <w:pPr>
        <w:numPr>
          <w:ilvl w:val="0"/>
          <w:numId w:val="3"/>
        </w:numPr>
        <w:spacing w:line="360" w:lineRule="auto"/>
        <w:ind w:left="714" w:hanging="357"/>
        <w:jc w:val="both"/>
        <w:rPr>
          <w:rFonts w:ascii="Arial" w:hAnsi="Arial" w:cs="Arial"/>
          <w:sz w:val="20"/>
          <w:szCs w:val="20"/>
        </w:rPr>
      </w:pPr>
      <w:r w:rsidRPr="007173A0">
        <w:rPr>
          <w:rFonts w:ascii="Arial" w:hAnsi="Arial" w:cs="Arial"/>
          <w:sz w:val="20"/>
          <w:szCs w:val="20"/>
        </w:rPr>
        <w:t>t</w:t>
      </w:r>
      <w:r w:rsidR="009D08F3" w:rsidRPr="007173A0">
        <w:rPr>
          <w:rFonts w:ascii="Arial" w:hAnsi="Arial" w:cs="Arial"/>
          <w:sz w:val="20"/>
          <w:szCs w:val="20"/>
        </w:rPr>
        <w:t xml:space="preserve">aking part in children’s activities and outings </w:t>
      </w:r>
    </w:p>
    <w:p w14:paraId="4FC5F58C" w14:textId="1C6051FD" w:rsidR="009D08F3" w:rsidRPr="007173A0" w:rsidRDefault="002564FF" w:rsidP="00D71D8E">
      <w:pPr>
        <w:numPr>
          <w:ilvl w:val="0"/>
          <w:numId w:val="3"/>
        </w:numPr>
        <w:spacing w:line="360" w:lineRule="auto"/>
        <w:ind w:left="714" w:hanging="357"/>
        <w:jc w:val="both"/>
        <w:rPr>
          <w:rFonts w:ascii="Arial" w:hAnsi="Arial" w:cs="Arial"/>
          <w:sz w:val="20"/>
          <w:szCs w:val="20"/>
        </w:rPr>
      </w:pPr>
      <w:r w:rsidRPr="007173A0">
        <w:rPr>
          <w:rFonts w:ascii="Arial" w:hAnsi="Arial" w:cs="Arial"/>
          <w:sz w:val="20"/>
          <w:szCs w:val="20"/>
        </w:rPr>
        <w:t>c</w:t>
      </w:r>
      <w:r w:rsidR="009D08F3" w:rsidRPr="007173A0">
        <w:rPr>
          <w:rFonts w:ascii="Arial" w:hAnsi="Arial" w:cs="Arial"/>
          <w:sz w:val="20"/>
          <w:szCs w:val="20"/>
        </w:rPr>
        <w:t>ontributing with ideas or resources as appropriate to enhance the curriculum of the setting</w:t>
      </w:r>
    </w:p>
    <w:p w14:paraId="35F07E25" w14:textId="57654AFF" w:rsidR="009D08F3" w:rsidRPr="007173A0" w:rsidRDefault="002564FF" w:rsidP="00D71D8E">
      <w:pPr>
        <w:numPr>
          <w:ilvl w:val="0"/>
          <w:numId w:val="3"/>
        </w:numPr>
        <w:spacing w:line="360" w:lineRule="auto"/>
        <w:ind w:left="714" w:hanging="357"/>
        <w:jc w:val="both"/>
        <w:rPr>
          <w:rFonts w:ascii="Arial" w:hAnsi="Arial" w:cs="Arial"/>
          <w:sz w:val="20"/>
          <w:szCs w:val="20"/>
        </w:rPr>
      </w:pPr>
      <w:r w:rsidRPr="007173A0">
        <w:rPr>
          <w:rFonts w:ascii="Arial" w:hAnsi="Arial" w:cs="Arial"/>
          <w:sz w:val="20"/>
          <w:szCs w:val="20"/>
        </w:rPr>
        <w:t>t</w:t>
      </w:r>
      <w:r w:rsidR="009D08F3" w:rsidRPr="007173A0">
        <w:rPr>
          <w:rFonts w:ascii="Arial" w:hAnsi="Arial" w:cs="Arial"/>
          <w:sz w:val="20"/>
          <w:szCs w:val="20"/>
        </w:rPr>
        <w:t xml:space="preserve">aking part in early learning projects, sharing with </w:t>
      </w:r>
      <w:r w:rsidR="0A5F80C4" w:rsidRPr="007173A0">
        <w:rPr>
          <w:rFonts w:ascii="Arial" w:hAnsi="Arial" w:cs="Arial"/>
          <w:sz w:val="20"/>
          <w:szCs w:val="20"/>
        </w:rPr>
        <w:t>educators'</w:t>
      </w:r>
      <w:r w:rsidR="009D08F3" w:rsidRPr="007173A0">
        <w:rPr>
          <w:rFonts w:ascii="Arial" w:hAnsi="Arial" w:cs="Arial"/>
          <w:sz w:val="20"/>
          <w:szCs w:val="20"/>
        </w:rPr>
        <w:t xml:space="preserve"> knowledge and insights about their child’s learning</w:t>
      </w:r>
    </w:p>
    <w:p w14:paraId="7A903452" w14:textId="56E233F7" w:rsidR="009D08F3" w:rsidRPr="007173A0" w:rsidRDefault="002564FF" w:rsidP="00D71D8E">
      <w:pPr>
        <w:numPr>
          <w:ilvl w:val="0"/>
          <w:numId w:val="3"/>
        </w:numPr>
        <w:spacing w:line="360" w:lineRule="auto"/>
        <w:ind w:left="714" w:hanging="357"/>
        <w:jc w:val="both"/>
        <w:rPr>
          <w:rFonts w:ascii="Arial" w:hAnsi="Arial" w:cs="Arial"/>
          <w:sz w:val="20"/>
          <w:szCs w:val="20"/>
        </w:rPr>
      </w:pPr>
      <w:r w:rsidRPr="007173A0">
        <w:rPr>
          <w:rFonts w:ascii="Arial" w:hAnsi="Arial" w:cs="Arial"/>
          <w:sz w:val="20"/>
          <w:szCs w:val="20"/>
        </w:rPr>
        <w:t>c</w:t>
      </w:r>
      <w:r w:rsidR="009D08F3" w:rsidRPr="007173A0">
        <w:rPr>
          <w:rFonts w:ascii="Arial" w:hAnsi="Arial" w:cs="Arial"/>
          <w:sz w:val="20"/>
          <w:szCs w:val="20"/>
        </w:rPr>
        <w:t xml:space="preserve">ontributing to assessment with information, photos and stories that illustrate how their child is learning within the home environment, taking part in </w:t>
      </w:r>
      <w:r w:rsidR="00446A70" w:rsidRPr="007173A0">
        <w:rPr>
          <w:rFonts w:ascii="Arial" w:hAnsi="Arial" w:cs="Arial"/>
          <w:sz w:val="20"/>
          <w:szCs w:val="20"/>
        </w:rPr>
        <w:t>day-to-day</w:t>
      </w:r>
      <w:r w:rsidR="009D08F3" w:rsidRPr="007173A0">
        <w:rPr>
          <w:rFonts w:ascii="Arial" w:hAnsi="Arial" w:cs="Arial"/>
          <w:sz w:val="20"/>
          <w:szCs w:val="20"/>
        </w:rPr>
        <w:t xml:space="preserve"> family activities</w:t>
      </w:r>
    </w:p>
    <w:p w14:paraId="187F8085" w14:textId="3EF0743B" w:rsidR="009D08F3" w:rsidRPr="007173A0" w:rsidRDefault="002564FF" w:rsidP="00D71D8E">
      <w:pPr>
        <w:numPr>
          <w:ilvl w:val="0"/>
          <w:numId w:val="3"/>
        </w:numPr>
        <w:spacing w:line="360" w:lineRule="auto"/>
        <w:ind w:left="714" w:hanging="357"/>
        <w:jc w:val="both"/>
        <w:rPr>
          <w:rFonts w:ascii="Arial" w:hAnsi="Arial" w:cs="Arial"/>
          <w:sz w:val="20"/>
          <w:szCs w:val="20"/>
        </w:rPr>
      </w:pPr>
      <w:r w:rsidRPr="007173A0">
        <w:rPr>
          <w:rFonts w:ascii="Arial" w:hAnsi="Arial" w:cs="Arial"/>
          <w:sz w:val="20"/>
          <w:szCs w:val="20"/>
        </w:rPr>
        <w:t>t</w:t>
      </w:r>
      <w:r w:rsidR="009D08F3" w:rsidRPr="007173A0">
        <w:rPr>
          <w:rFonts w:ascii="Arial" w:hAnsi="Arial" w:cs="Arial"/>
          <w:sz w:val="20"/>
          <w:szCs w:val="20"/>
        </w:rPr>
        <w:t>aking part in discussion groups</w:t>
      </w:r>
    </w:p>
    <w:p w14:paraId="106A29DD" w14:textId="29A7CBAF" w:rsidR="009D08F3" w:rsidRPr="007173A0" w:rsidRDefault="002564FF" w:rsidP="00D71D8E">
      <w:pPr>
        <w:numPr>
          <w:ilvl w:val="0"/>
          <w:numId w:val="3"/>
        </w:numPr>
        <w:spacing w:line="360" w:lineRule="auto"/>
        <w:ind w:left="714" w:hanging="357"/>
        <w:jc w:val="both"/>
        <w:rPr>
          <w:rFonts w:ascii="Arial" w:hAnsi="Arial" w:cs="Arial"/>
          <w:sz w:val="20"/>
          <w:szCs w:val="20"/>
        </w:rPr>
      </w:pPr>
      <w:r w:rsidRPr="007173A0">
        <w:rPr>
          <w:rFonts w:ascii="Arial" w:hAnsi="Arial" w:cs="Arial"/>
          <w:sz w:val="20"/>
          <w:szCs w:val="20"/>
        </w:rPr>
        <w:t>t</w:t>
      </w:r>
      <w:r w:rsidR="009D08F3" w:rsidRPr="007173A0">
        <w:rPr>
          <w:rFonts w:ascii="Arial" w:hAnsi="Arial" w:cs="Arial"/>
          <w:sz w:val="20"/>
          <w:szCs w:val="20"/>
        </w:rPr>
        <w:t xml:space="preserve">aking part in planning, </w:t>
      </w:r>
      <w:r w:rsidR="00446A70" w:rsidRPr="007173A0">
        <w:rPr>
          <w:rFonts w:ascii="Arial" w:hAnsi="Arial" w:cs="Arial"/>
          <w:sz w:val="20"/>
          <w:szCs w:val="20"/>
        </w:rPr>
        <w:t>preparing,</w:t>
      </w:r>
      <w:r w:rsidR="009D08F3" w:rsidRPr="007173A0">
        <w:rPr>
          <w:rFonts w:ascii="Arial" w:hAnsi="Arial" w:cs="Arial"/>
          <w:sz w:val="20"/>
          <w:szCs w:val="20"/>
        </w:rPr>
        <w:t xml:space="preserve"> or simply participating in social activities organised within the setting</w:t>
      </w:r>
    </w:p>
    <w:p w14:paraId="44FFA328" w14:textId="4D14BCD4" w:rsidR="009D08F3" w:rsidRPr="007173A0" w:rsidRDefault="002564FF" w:rsidP="00D71D8E">
      <w:pPr>
        <w:numPr>
          <w:ilvl w:val="0"/>
          <w:numId w:val="3"/>
        </w:numPr>
        <w:spacing w:line="360" w:lineRule="auto"/>
        <w:ind w:left="714" w:hanging="357"/>
        <w:jc w:val="both"/>
        <w:rPr>
          <w:rFonts w:ascii="Arial" w:hAnsi="Arial" w:cs="Arial"/>
          <w:sz w:val="20"/>
          <w:szCs w:val="20"/>
        </w:rPr>
      </w:pPr>
      <w:r w:rsidRPr="007173A0">
        <w:rPr>
          <w:rFonts w:ascii="Arial" w:hAnsi="Arial" w:cs="Arial"/>
          <w:sz w:val="20"/>
          <w:szCs w:val="20"/>
        </w:rPr>
        <w:t>t</w:t>
      </w:r>
      <w:r w:rsidR="009D08F3" w:rsidRPr="007173A0">
        <w:rPr>
          <w:rFonts w:ascii="Arial" w:hAnsi="Arial" w:cs="Arial"/>
          <w:sz w:val="20"/>
          <w:szCs w:val="20"/>
        </w:rPr>
        <w:t xml:space="preserve">aking part in a parent forum to encourage the democratic participation of parents in discussions about the </w:t>
      </w:r>
      <w:r w:rsidR="00446A70" w:rsidRPr="007173A0">
        <w:rPr>
          <w:rFonts w:ascii="Arial" w:hAnsi="Arial" w:cs="Arial"/>
          <w:sz w:val="20"/>
          <w:szCs w:val="20"/>
        </w:rPr>
        <w:t>day-to-day</w:t>
      </w:r>
      <w:r w:rsidR="009D08F3" w:rsidRPr="007173A0">
        <w:rPr>
          <w:rFonts w:ascii="Arial" w:hAnsi="Arial" w:cs="Arial"/>
          <w:sz w:val="20"/>
          <w:szCs w:val="20"/>
        </w:rPr>
        <w:t xml:space="preserve"> organisation of the setting, consulting about new developments and other matters as </w:t>
      </w:r>
      <w:r w:rsidR="005A64C4" w:rsidRPr="007173A0">
        <w:rPr>
          <w:rFonts w:ascii="Arial" w:hAnsi="Arial" w:cs="Arial"/>
          <w:sz w:val="20"/>
          <w:szCs w:val="20"/>
        </w:rPr>
        <w:t xml:space="preserve">they </w:t>
      </w:r>
      <w:r w:rsidR="009D08F3" w:rsidRPr="007173A0">
        <w:rPr>
          <w:rFonts w:ascii="Arial" w:hAnsi="Arial" w:cs="Arial"/>
          <w:sz w:val="20"/>
          <w:szCs w:val="20"/>
        </w:rPr>
        <w:t>arise</w:t>
      </w:r>
    </w:p>
    <w:p w14:paraId="7259D179" w14:textId="347CE79E" w:rsidR="009D08F3" w:rsidRPr="007173A0" w:rsidRDefault="005A64C4" w:rsidP="00D71D8E">
      <w:pPr>
        <w:numPr>
          <w:ilvl w:val="0"/>
          <w:numId w:val="3"/>
        </w:numPr>
        <w:spacing w:line="360" w:lineRule="auto"/>
        <w:ind w:left="714" w:hanging="357"/>
        <w:jc w:val="both"/>
        <w:rPr>
          <w:rFonts w:ascii="Arial" w:hAnsi="Arial" w:cs="Arial"/>
          <w:sz w:val="20"/>
          <w:szCs w:val="20"/>
        </w:rPr>
      </w:pPr>
      <w:r w:rsidRPr="007173A0">
        <w:rPr>
          <w:rFonts w:ascii="Arial" w:hAnsi="Arial" w:cs="Arial"/>
          <w:sz w:val="20"/>
          <w:szCs w:val="20"/>
        </w:rPr>
        <w:t>i</w:t>
      </w:r>
      <w:r w:rsidR="009D08F3" w:rsidRPr="007173A0">
        <w:rPr>
          <w:rFonts w:ascii="Arial" w:hAnsi="Arial" w:cs="Arial"/>
          <w:sz w:val="20"/>
          <w:szCs w:val="20"/>
        </w:rPr>
        <w:t>nvolvement in the review of policies and procedures</w:t>
      </w:r>
    </w:p>
    <w:p w14:paraId="140544C9" w14:textId="4721997F" w:rsidR="009D08F3" w:rsidRPr="007173A0" w:rsidRDefault="009D08F3" w:rsidP="00D71D8E">
      <w:pPr>
        <w:numPr>
          <w:ilvl w:val="0"/>
          <w:numId w:val="3"/>
        </w:numPr>
        <w:spacing w:line="360" w:lineRule="auto"/>
        <w:ind w:left="714" w:hanging="357"/>
        <w:jc w:val="both"/>
        <w:rPr>
          <w:rFonts w:ascii="Arial" w:hAnsi="Arial" w:cs="Arial"/>
          <w:sz w:val="20"/>
          <w:szCs w:val="20"/>
        </w:rPr>
      </w:pPr>
      <w:r w:rsidRPr="007173A0">
        <w:rPr>
          <w:rFonts w:ascii="Arial" w:hAnsi="Arial" w:cs="Arial"/>
          <w:sz w:val="20"/>
          <w:szCs w:val="20"/>
        </w:rPr>
        <w:t>Ofsted</w:t>
      </w:r>
      <w:r w:rsidR="00411B38" w:rsidRPr="007173A0">
        <w:rPr>
          <w:rFonts w:ascii="Arial" w:hAnsi="Arial" w:cs="Arial"/>
          <w:sz w:val="20"/>
          <w:szCs w:val="20"/>
        </w:rPr>
        <w:t>, the childminder agency</w:t>
      </w:r>
      <w:r w:rsidRPr="007173A0">
        <w:rPr>
          <w:rFonts w:ascii="Arial" w:hAnsi="Arial" w:cs="Arial"/>
          <w:sz w:val="20"/>
          <w:szCs w:val="20"/>
        </w:rPr>
        <w:t xml:space="preserve"> a</w:t>
      </w:r>
      <w:r w:rsidR="00CD7EE5" w:rsidRPr="007173A0">
        <w:rPr>
          <w:rFonts w:ascii="Arial" w:hAnsi="Arial" w:cs="Arial"/>
          <w:sz w:val="20"/>
          <w:szCs w:val="20"/>
        </w:rPr>
        <w:t xml:space="preserve">nd </w:t>
      </w:r>
      <w:r w:rsidR="005A64C4" w:rsidRPr="007173A0">
        <w:rPr>
          <w:rFonts w:ascii="Arial" w:hAnsi="Arial" w:cs="Arial"/>
          <w:sz w:val="20"/>
          <w:szCs w:val="20"/>
        </w:rPr>
        <w:t xml:space="preserve">setting </w:t>
      </w:r>
      <w:r w:rsidRPr="007173A0">
        <w:rPr>
          <w:rFonts w:ascii="Arial" w:hAnsi="Arial" w:cs="Arial"/>
          <w:sz w:val="20"/>
          <w:szCs w:val="20"/>
        </w:rPr>
        <w:t>contact details are displayed on the parent</w:t>
      </w:r>
      <w:r w:rsidR="00913298" w:rsidRPr="007173A0">
        <w:rPr>
          <w:rFonts w:ascii="Arial" w:hAnsi="Arial" w:cs="Arial"/>
          <w:sz w:val="20"/>
          <w:szCs w:val="20"/>
        </w:rPr>
        <w:t>/carer</w:t>
      </w:r>
      <w:r w:rsidRPr="007173A0">
        <w:rPr>
          <w:rFonts w:ascii="Arial" w:hAnsi="Arial" w:cs="Arial"/>
          <w:sz w:val="20"/>
          <w:szCs w:val="20"/>
        </w:rPr>
        <w:t xml:space="preserve"> notice board for parents</w:t>
      </w:r>
      <w:r w:rsidR="00913298" w:rsidRPr="007173A0">
        <w:rPr>
          <w:rFonts w:ascii="Arial" w:hAnsi="Arial" w:cs="Arial"/>
          <w:sz w:val="20"/>
          <w:szCs w:val="20"/>
        </w:rPr>
        <w:t>/carers</w:t>
      </w:r>
      <w:r w:rsidRPr="007173A0">
        <w:rPr>
          <w:rFonts w:ascii="Arial" w:hAnsi="Arial" w:cs="Arial"/>
          <w:sz w:val="20"/>
          <w:szCs w:val="20"/>
        </w:rPr>
        <w:t xml:space="preserve"> who have a complaint that cannot be resolved with the setting manager in the first instance, or where a pa</w:t>
      </w:r>
      <w:r w:rsidR="00A858C8" w:rsidRPr="007173A0">
        <w:rPr>
          <w:rFonts w:ascii="Arial" w:hAnsi="Arial" w:cs="Arial"/>
          <w:sz w:val="20"/>
          <w:szCs w:val="20"/>
        </w:rPr>
        <w:t>rent</w:t>
      </w:r>
      <w:r w:rsidR="00913298" w:rsidRPr="007173A0">
        <w:rPr>
          <w:rFonts w:ascii="Arial" w:hAnsi="Arial" w:cs="Arial"/>
          <w:sz w:val="20"/>
          <w:szCs w:val="20"/>
        </w:rPr>
        <w:t>/carer</w:t>
      </w:r>
      <w:r w:rsidR="00A858C8" w:rsidRPr="007173A0">
        <w:rPr>
          <w:rFonts w:ascii="Arial" w:hAnsi="Arial" w:cs="Arial"/>
          <w:sz w:val="20"/>
          <w:szCs w:val="20"/>
        </w:rPr>
        <w:t xml:space="preserve"> is concerned that the EYFS</w:t>
      </w:r>
      <w:r w:rsidRPr="007173A0">
        <w:rPr>
          <w:rFonts w:ascii="Arial" w:hAnsi="Arial" w:cs="Arial"/>
          <w:sz w:val="20"/>
          <w:szCs w:val="20"/>
        </w:rPr>
        <w:t xml:space="preserve"> standards are not being maintained</w:t>
      </w:r>
    </w:p>
    <w:p w14:paraId="045182F6" w14:textId="479A4568" w:rsidR="00E128AA" w:rsidRPr="007173A0" w:rsidRDefault="009D08F3" w:rsidP="007173A0">
      <w:pPr>
        <w:spacing w:line="360" w:lineRule="auto"/>
        <w:jc w:val="both"/>
        <w:rPr>
          <w:rFonts w:ascii="Arial" w:hAnsi="Arial" w:cs="Arial"/>
          <w:b/>
          <w:sz w:val="20"/>
          <w:szCs w:val="20"/>
        </w:rPr>
      </w:pPr>
      <w:r w:rsidRPr="007173A0">
        <w:rPr>
          <w:rFonts w:ascii="Arial" w:hAnsi="Arial" w:cs="Arial"/>
          <w:b/>
          <w:bCs/>
          <w:sz w:val="20"/>
          <w:szCs w:val="20"/>
        </w:rPr>
        <w:t>Partnership and signposting to other agencies</w:t>
      </w:r>
    </w:p>
    <w:p w14:paraId="6D485B21" w14:textId="56FEF269" w:rsidR="009D08F3" w:rsidRPr="007173A0" w:rsidRDefault="005A64C4" w:rsidP="00D71D8E">
      <w:pPr>
        <w:numPr>
          <w:ilvl w:val="0"/>
          <w:numId w:val="2"/>
        </w:numPr>
        <w:tabs>
          <w:tab w:val="clear" w:pos="360"/>
          <w:tab w:val="num" w:pos="1440"/>
        </w:tabs>
        <w:spacing w:line="360" w:lineRule="auto"/>
        <w:jc w:val="both"/>
        <w:rPr>
          <w:rFonts w:ascii="Arial" w:hAnsi="Arial" w:cs="Arial"/>
          <w:b/>
          <w:sz w:val="20"/>
          <w:szCs w:val="20"/>
        </w:rPr>
      </w:pPr>
      <w:r w:rsidRPr="007173A0">
        <w:rPr>
          <w:rFonts w:ascii="Arial" w:hAnsi="Arial" w:cs="Arial"/>
          <w:sz w:val="20"/>
          <w:szCs w:val="20"/>
        </w:rPr>
        <w:t>We</w:t>
      </w:r>
      <w:r w:rsidR="009D08F3" w:rsidRPr="007173A0">
        <w:rPr>
          <w:rFonts w:ascii="Arial" w:hAnsi="Arial" w:cs="Arial"/>
          <w:sz w:val="20"/>
          <w:szCs w:val="20"/>
        </w:rPr>
        <w:t xml:space="preserve"> are committed to ensuring effective partnership with other agencies including</w:t>
      </w:r>
      <w:r w:rsidR="00F43530" w:rsidRPr="007173A0">
        <w:rPr>
          <w:rFonts w:ascii="Arial" w:hAnsi="Arial" w:cs="Arial"/>
          <w:sz w:val="20"/>
          <w:szCs w:val="20"/>
        </w:rPr>
        <w:t>:</w:t>
      </w:r>
    </w:p>
    <w:p w14:paraId="2621B867" w14:textId="75957501" w:rsidR="009D08F3" w:rsidRPr="007173A0" w:rsidRDefault="00890C13" w:rsidP="00D71D8E">
      <w:pPr>
        <w:numPr>
          <w:ilvl w:val="0"/>
          <w:numId w:val="4"/>
        </w:numPr>
        <w:spacing w:line="360" w:lineRule="auto"/>
        <w:ind w:left="714" w:hanging="357"/>
        <w:jc w:val="both"/>
        <w:rPr>
          <w:rFonts w:ascii="Arial" w:hAnsi="Arial" w:cs="Arial"/>
          <w:b/>
          <w:sz w:val="20"/>
          <w:szCs w:val="20"/>
        </w:rPr>
      </w:pPr>
      <w:r w:rsidRPr="007173A0">
        <w:rPr>
          <w:rFonts w:ascii="Arial" w:hAnsi="Arial" w:cs="Arial"/>
          <w:sz w:val="20"/>
          <w:szCs w:val="20"/>
        </w:rPr>
        <w:t>l</w:t>
      </w:r>
      <w:r w:rsidR="00580EFC" w:rsidRPr="007173A0">
        <w:rPr>
          <w:rFonts w:ascii="Arial" w:hAnsi="Arial" w:cs="Arial"/>
          <w:sz w:val="20"/>
          <w:szCs w:val="20"/>
        </w:rPr>
        <w:t xml:space="preserve">ocal </w:t>
      </w:r>
      <w:r w:rsidRPr="007173A0">
        <w:rPr>
          <w:rFonts w:ascii="Arial" w:hAnsi="Arial" w:cs="Arial"/>
          <w:sz w:val="20"/>
          <w:szCs w:val="20"/>
        </w:rPr>
        <w:t>a</w:t>
      </w:r>
      <w:r w:rsidR="00580EFC" w:rsidRPr="007173A0">
        <w:rPr>
          <w:rFonts w:ascii="Arial" w:hAnsi="Arial" w:cs="Arial"/>
          <w:sz w:val="20"/>
          <w:szCs w:val="20"/>
        </w:rPr>
        <w:t>uthority</w:t>
      </w:r>
      <w:r w:rsidR="009D08F3" w:rsidRPr="007173A0">
        <w:rPr>
          <w:rFonts w:ascii="Arial" w:hAnsi="Arial" w:cs="Arial"/>
          <w:sz w:val="20"/>
          <w:szCs w:val="20"/>
        </w:rPr>
        <w:t xml:space="preserve"> </w:t>
      </w:r>
      <w:r w:rsidRPr="007173A0">
        <w:rPr>
          <w:rFonts w:ascii="Arial" w:hAnsi="Arial" w:cs="Arial"/>
          <w:sz w:val="20"/>
          <w:szCs w:val="20"/>
        </w:rPr>
        <w:t>e</w:t>
      </w:r>
      <w:r w:rsidR="009D08F3" w:rsidRPr="007173A0">
        <w:rPr>
          <w:rFonts w:ascii="Arial" w:hAnsi="Arial" w:cs="Arial"/>
          <w:sz w:val="20"/>
          <w:szCs w:val="20"/>
        </w:rPr>
        <w:t xml:space="preserve">arly </w:t>
      </w:r>
      <w:r w:rsidRPr="007173A0">
        <w:rPr>
          <w:rFonts w:ascii="Arial" w:hAnsi="Arial" w:cs="Arial"/>
          <w:sz w:val="20"/>
          <w:szCs w:val="20"/>
        </w:rPr>
        <w:t>y</w:t>
      </w:r>
      <w:r w:rsidR="009D08F3" w:rsidRPr="007173A0">
        <w:rPr>
          <w:rFonts w:ascii="Arial" w:hAnsi="Arial" w:cs="Arial"/>
          <w:sz w:val="20"/>
          <w:szCs w:val="20"/>
        </w:rPr>
        <w:t xml:space="preserve">ears services </w:t>
      </w:r>
      <w:r w:rsidR="00446A70" w:rsidRPr="007173A0">
        <w:rPr>
          <w:rFonts w:ascii="Arial" w:hAnsi="Arial" w:cs="Arial"/>
          <w:sz w:val="20"/>
          <w:szCs w:val="20"/>
        </w:rPr>
        <w:t>about</w:t>
      </w:r>
      <w:r w:rsidR="009D08F3" w:rsidRPr="007173A0">
        <w:rPr>
          <w:rFonts w:ascii="Arial" w:hAnsi="Arial" w:cs="Arial"/>
          <w:sz w:val="20"/>
          <w:szCs w:val="20"/>
        </w:rPr>
        <w:t xml:space="preserve"> the EYFS, training</w:t>
      </w:r>
      <w:r w:rsidRPr="007173A0">
        <w:rPr>
          <w:rFonts w:ascii="Arial" w:hAnsi="Arial" w:cs="Arial"/>
          <w:sz w:val="20"/>
          <w:szCs w:val="20"/>
        </w:rPr>
        <w:t xml:space="preserve"> and </w:t>
      </w:r>
      <w:r w:rsidR="009D08F3" w:rsidRPr="007173A0">
        <w:rPr>
          <w:rFonts w:ascii="Arial" w:hAnsi="Arial" w:cs="Arial"/>
          <w:sz w:val="20"/>
          <w:szCs w:val="20"/>
        </w:rPr>
        <w:t>staff development</w:t>
      </w:r>
    </w:p>
    <w:p w14:paraId="406FE88C" w14:textId="2FC4EF7F" w:rsidR="009D08F3" w:rsidRPr="00AB4A34" w:rsidRDefault="00890C13" w:rsidP="00AB4A34">
      <w:pPr>
        <w:numPr>
          <w:ilvl w:val="0"/>
          <w:numId w:val="4"/>
        </w:numPr>
        <w:spacing w:line="360" w:lineRule="auto"/>
        <w:ind w:left="714" w:hanging="357"/>
        <w:jc w:val="both"/>
        <w:rPr>
          <w:rFonts w:ascii="Arial" w:hAnsi="Arial" w:cs="Arial"/>
          <w:b/>
          <w:sz w:val="20"/>
          <w:szCs w:val="20"/>
        </w:rPr>
      </w:pPr>
      <w:r w:rsidRPr="007173A0">
        <w:rPr>
          <w:rFonts w:ascii="Arial" w:hAnsi="Arial" w:cs="Arial"/>
          <w:sz w:val="20"/>
          <w:szCs w:val="20"/>
        </w:rPr>
        <w:t>l</w:t>
      </w:r>
      <w:r w:rsidR="00A858C8" w:rsidRPr="007173A0">
        <w:rPr>
          <w:rFonts w:ascii="Arial" w:hAnsi="Arial" w:cs="Arial"/>
          <w:sz w:val="20"/>
          <w:szCs w:val="20"/>
        </w:rPr>
        <w:t xml:space="preserve">ocal </w:t>
      </w:r>
      <w:r w:rsidR="009D08F3" w:rsidRPr="007173A0">
        <w:rPr>
          <w:rFonts w:ascii="Arial" w:hAnsi="Arial" w:cs="Arial"/>
          <w:sz w:val="20"/>
          <w:szCs w:val="20"/>
        </w:rPr>
        <w:t xml:space="preserve">programmes </w:t>
      </w:r>
      <w:r w:rsidR="00446A70" w:rsidRPr="007173A0">
        <w:rPr>
          <w:rFonts w:ascii="Arial" w:hAnsi="Arial" w:cs="Arial"/>
          <w:sz w:val="20"/>
          <w:szCs w:val="20"/>
        </w:rPr>
        <w:t>regarding</w:t>
      </w:r>
      <w:r w:rsidR="009D08F3" w:rsidRPr="007173A0">
        <w:rPr>
          <w:rFonts w:ascii="Arial" w:hAnsi="Arial" w:cs="Arial"/>
          <w:sz w:val="20"/>
          <w:szCs w:val="20"/>
        </w:rPr>
        <w:t xml:space="preserve"> deliver</w:t>
      </w:r>
      <w:r w:rsidR="00AB4A34">
        <w:rPr>
          <w:rFonts w:ascii="Arial" w:hAnsi="Arial" w:cs="Arial"/>
          <w:sz w:val="20"/>
          <w:szCs w:val="20"/>
        </w:rPr>
        <w:t xml:space="preserve">ed by Family Hubs </w:t>
      </w:r>
      <w:r w:rsidR="009D08F3" w:rsidRPr="007173A0">
        <w:rPr>
          <w:rFonts w:ascii="Arial" w:hAnsi="Arial" w:cs="Arial"/>
          <w:sz w:val="20"/>
          <w:szCs w:val="20"/>
        </w:rPr>
        <w:t>or the childcare</w:t>
      </w:r>
      <w:r w:rsidR="00C84303" w:rsidRPr="007173A0">
        <w:rPr>
          <w:rFonts w:ascii="Arial" w:hAnsi="Arial" w:cs="Arial"/>
          <w:sz w:val="20"/>
          <w:szCs w:val="20"/>
        </w:rPr>
        <w:t xml:space="preserve"> and </w:t>
      </w:r>
      <w:r w:rsidR="00E4628C" w:rsidRPr="007173A0">
        <w:rPr>
          <w:rFonts w:ascii="Arial" w:hAnsi="Arial" w:cs="Arial"/>
          <w:sz w:val="20"/>
          <w:szCs w:val="20"/>
        </w:rPr>
        <w:t xml:space="preserve">early </w:t>
      </w:r>
      <w:r w:rsidR="00C84303" w:rsidRPr="007173A0">
        <w:rPr>
          <w:rFonts w:ascii="Arial" w:hAnsi="Arial" w:cs="Arial"/>
          <w:sz w:val="20"/>
          <w:szCs w:val="20"/>
        </w:rPr>
        <w:t>education</w:t>
      </w:r>
      <w:r w:rsidR="009D08F3" w:rsidRPr="007173A0">
        <w:rPr>
          <w:rFonts w:ascii="Arial" w:hAnsi="Arial" w:cs="Arial"/>
          <w:sz w:val="20"/>
          <w:szCs w:val="20"/>
        </w:rPr>
        <w:t xml:space="preserve"> element of</w:t>
      </w:r>
      <w:r w:rsidR="00AB4A34">
        <w:rPr>
          <w:rFonts w:ascii="Arial" w:hAnsi="Arial" w:cs="Arial"/>
          <w:b/>
          <w:sz w:val="20"/>
          <w:szCs w:val="20"/>
        </w:rPr>
        <w:t xml:space="preserve"> </w:t>
      </w:r>
      <w:r w:rsidR="00AB4A34">
        <w:rPr>
          <w:rFonts w:ascii="Arial" w:hAnsi="Arial" w:cs="Arial"/>
          <w:bCs/>
          <w:sz w:val="20"/>
          <w:szCs w:val="20"/>
        </w:rPr>
        <w:t>Family Hubs</w:t>
      </w:r>
    </w:p>
    <w:p w14:paraId="627DC064" w14:textId="54BD94A6" w:rsidR="009D08F3" w:rsidRPr="007173A0" w:rsidRDefault="009F40D2" w:rsidP="00D71D8E">
      <w:pPr>
        <w:numPr>
          <w:ilvl w:val="0"/>
          <w:numId w:val="4"/>
        </w:numPr>
        <w:spacing w:line="360" w:lineRule="auto"/>
        <w:ind w:left="714" w:hanging="357"/>
        <w:jc w:val="both"/>
        <w:rPr>
          <w:rFonts w:ascii="Arial" w:hAnsi="Arial" w:cs="Arial"/>
          <w:b/>
          <w:sz w:val="20"/>
          <w:szCs w:val="20"/>
        </w:rPr>
      </w:pPr>
      <w:r w:rsidRPr="007173A0">
        <w:rPr>
          <w:rFonts w:ascii="Arial" w:hAnsi="Arial" w:cs="Arial"/>
          <w:sz w:val="20"/>
          <w:szCs w:val="20"/>
        </w:rPr>
        <w:t>s</w:t>
      </w:r>
      <w:r w:rsidR="009D08F3" w:rsidRPr="007173A0">
        <w:rPr>
          <w:rFonts w:ascii="Arial" w:hAnsi="Arial" w:cs="Arial"/>
          <w:sz w:val="20"/>
          <w:szCs w:val="20"/>
        </w:rPr>
        <w:t xml:space="preserve">ocial welfare departments </w:t>
      </w:r>
      <w:r w:rsidR="00446A70" w:rsidRPr="007173A0">
        <w:rPr>
          <w:rFonts w:ascii="Arial" w:hAnsi="Arial" w:cs="Arial"/>
          <w:sz w:val="20"/>
          <w:szCs w:val="20"/>
        </w:rPr>
        <w:t>regarding</w:t>
      </w:r>
      <w:r w:rsidR="009D08F3" w:rsidRPr="007173A0">
        <w:rPr>
          <w:rFonts w:ascii="Arial" w:hAnsi="Arial" w:cs="Arial"/>
          <w:sz w:val="20"/>
          <w:szCs w:val="20"/>
        </w:rPr>
        <w:t xml:space="preserve"> children in need and children who </w:t>
      </w:r>
      <w:r w:rsidR="00446A70" w:rsidRPr="007173A0">
        <w:rPr>
          <w:rFonts w:ascii="Arial" w:hAnsi="Arial" w:cs="Arial"/>
          <w:sz w:val="20"/>
          <w:szCs w:val="20"/>
        </w:rPr>
        <w:t>need</w:t>
      </w:r>
      <w:r w:rsidR="009D08F3" w:rsidRPr="007173A0">
        <w:rPr>
          <w:rFonts w:ascii="Arial" w:hAnsi="Arial" w:cs="Arial"/>
          <w:sz w:val="20"/>
          <w:szCs w:val="20"/>
        </w:rPr>
        <w:t xml:space="preserve"> safeguarding or for whom a child protection plan is in place</w:t>
      </w:r>
    </w:p>
    <w:p w14:paraId="4D669B09" w14:textId="07FC8F4F" w:rsidR="009D08F3" w:rsidRPr="007173A0" w:rsidRDefault="009F40D2" w:rsidP="00D71D8E">
      <w:pPr>
        <w:numPr>
          <w:ilvl w:val="0"/>
          <w:numId w:val="4"/>
        </w:numPr>
        <w:spacing w:line="360" w:lineRule="auto"/>
        <w:ind w:left="714" w:hanging="357"/>
        <w:jc w:val="both"/>
        <w:rPr>
          <w:rFonts w:ascii="Arial" w:hAnsi="Arial" w:cs="Arial"/>
          <w:sz w:val="20"/>
          <w:szCs w:val="20"/>
        </w:rPr>
      </w:pPr>
      <w:r w:rsidRPr="007173A0">
        <w:rPr>
          <w:rFonts w:ascii="Arial" w:hAnsi="Arial" w:cs="Arial"/>
          <w:sz w:val="20"/>
          <w:szCs w:val="20"/>
        </w:rPr>
        <w:t>c</w:t>
      </w:r>
      <w:r w:rsidR="009D08F3" w:rsidRPr="007173A0">
        <w:rPr>
          <w:rFonts w:ascii="Arial" w:hAnsi="Arial" w:cs="Arial"/>
          <w:sz w:val="20"/>
          <w:szCs w:val="20"/>
        </w:rPr>
        <w:t>hild development networks and health professionals to support children with disabilities and special needs</w:t>
      </w:r>
    </w:p>
    <w:p w14:paraId="5F49D357" w14:textId="0177689E" w:rsidR="00397127" w:rsidRPr="007173A0" w:rsidRDefault="00983571" w:rsidP="00D71D8E">
      <w:pPr>
        <w:numPr>
          <w:ilvl w:val="0"/>
          <w:numId w:val="4"/>
        </w:numPr>
        <w:spacing w:line="360" w:lineRule="auto"/>
        <w:ind w:left="714" w:hanging="357"/>
        <w:jc w:val="both"/>
        <w:rPr>
          <w:rFonts w:ascii="Arial" w:hAnsi="Arial" w:cs="Arial"/>
          <w:sz w:val="20"/>
          <w:szCs w:val="20"/>
        </w:rPr>
      </w:pPr>
      <w:r w:rsidRPr="007173A0">
        <w:rPr>
          <w:rFonts w:ascii="Arial" w:hAnsi="Arial" w:cs="Arial"/>
          <w:sz w:val="20"/>
          <w:szCs w:val="20"/>
        </w:rPr>
        <w:t>l</w:t>
      </w:r>
      <w:r w:rsidR="009D08F3" w:rsidRPr="007173A0">
        <w:rPr>
          <w:rFonts w:ascii="Arial" w:hAnsi="Arial" w:cs="Arial"/>
          <w:sz w:val="20"/>
          <w:szCs w:val="20"/>
        </w:rPr>
        <w:t>ocal community organisations and other childcare</w:t>
      </w:r>
      <w:r w:rsidR="00C84303" w:rsidRPr="007173A0">
        <w:rPr>
          <w:rFonts w:ascii="Arial" w:hAnsi="Arial" w:cs="Arial"/>
          <w:sz w:val="20"/>
          <w:szCs w:val="20"/>
        </w:rPr>
        <w:t xml:space="preserve"> and </w:t>
      </w:r>
      <w:r w:rsidR="00E4628C" w:rsidRPr="007173A0">
        <w:rPr>
          <w:rFonts w:ascii="Arial" w:hAnsi="Arial" w:cs="Arial"/>
          <w:sz w:val="20"/>
          <w:szCs w:val="20"/>
        </w:rPr>
        <w:t xml:space="preserve">early </w:t>
      </w:r>
      <w:r w:rsidR="00C84303" w:rsidRPr="007173A0">
        <w:rPr>
          <w:rFonts w:ascii="Arial" w:hAnsi="Arial" w:cs="Arial"/>
          <w:sz w:val="20"/>
          <w:szCs w:val="20"/>
        </w:rPr>
        <w:t>education</w:t>
      </w:r>
      <w:r w:rsidR="009D08F3" w:rsidRPr="007173A0">
        <w:rPr>
          <w:rFonts w:ascii="Arial" w:hAnsi="Arial" w:cs="Arial"/>
          <w:sz w:val="20"/>
          <w:szCs w:val="20"/>
        </w:rPr>
        <w:t xml:space="preserve"> providers</w:t>
      </w:r>
    </w:p>
    <w:p w14:paraId="1BC813F9" w14:textId="2FFE8A37" w:rsidR="0032586F" w:rsidRPr="007173A0" w:rsidRDefault="00CD7EE5" w:rsidP="00D71D8E">
      <w:pPr>
        <w:numPr>
          <w:ilvl w:val="0"/>
          <w:numId w:val="4"/>
        </w:numPr>
        <w:spacing w:line="360" w:lineRule="auto"/>
        <w:ind w:left="714" w:hanging="357"/>
        <w:jc w:val="both"/>
        <w:rPr>
          <w:rFonts w:ascii="Arial" w:hAnsi="Arial" w:cs="Arial"/>
          <w:sz w:val="20"/>
          <w:szCs w:val="20"/>
        </w:rPr>
      </w:pPr>
      <w:r w:rsidRPr="007173A0">
        <w:rPr>
          <w:rFonts w:ascii="Arial" w:hAnsi="Arial" w:cs="Arial"/>
          <w:sz w:val="20"/>
          <w:szCs w:val="20"/>
        </w:rPr>
        <w:t xml:space="preserve">Ofsted and </w:t>
      </w:r>
      <w:r w:rsidR="00983571" w:rsidRPr="007173A0">
        <w:rPr>
          <w:rFonts w:ascii="Arial" w:hAnsi="Arial" w:cs="Arial"/>
          <w:sz w:val="20"/>
          <w:szCs w:val="20"/>
        </w:rPr>
        <w:t xml:space="preserve">setting </w:t>
      </w:r>
      <w:r w:rsidR="009D08F3" w:rsidRPr="007173A0">
        <w:rPr>
          <w:rFonts w:ascii="Arial" w:hAnsi="Arial" w:cs="Arial"/>
          <w:sz w:val="20"/>
          <w:szCs w:val="20"/>
        </w:rPr>
        <w:t xml:space="preserve">contact details are made available to other agencies who have a complaint that cannot be resolved with the </w:t>
      </w:r>
      <w:r w:rsidR="1FC59B6C" w:rsidRPr="007173A0">
        <w:rPr>
          <w:rFonts w:ascii="Arial" w:hAnsi="Arial" w:cs="Arial"/>
          <w:sz w:val="20"/>
          <w:szCs w:val="20"/>
        </w:rPr>
        <w:t>s</w:t>
      </w:r>
      <w:r w:rsidR="009D08F3" w:rsidRPr="007173A0">
        <w:rPr>
          <w:rFonts w:ascii="Arial" w:hAnsi="Arial" w:cs="Arial"/>
          <w:sz w:val="20"/>
          <w:szCs w:val="20"/>
        </w:rPr>
        <w:t xml:space="preserve">etting </w:t>
      </w:r>
      <w:r w:rsidR="2AA0408B" w:rsidRPr="007173A0">
        <w:rPr>
          <w:rFonts w:ascii="Arial" w:hAnsi="Arial" w:cs="Arial"/>
          <w:sz w:val="20"/>
          <w:szCs w:val="20"/>
        </w:rPr>
        <w:t>m</w:t>
      </w:r>
      <w:r w:rsidR="009D08F3" w:rsidRPr="007173A0">
        <w:rPr>
          <w:rFonts w:ascii="Arial" w:hAnsi="Arial" w:cs="Arial"/>
          <w:sz w:val="20"/>
          <w:szCs w:val="20"/>
        </w:rPr>
        <w:t>anager in the first instance, or where a parent</w:t>
      </w:r>
      <w:r w:rsidR="00913298" w:rsidRPr="007173A0">
        <w:rPr>
          <w:rFonts w:ascii="Arial" w:hAnsi="Arial" w:cs="Arial"/>
          <w:sz w:val="20"/>
          <w:szCs w:val="20"/>
        </w:rPr>
        <w:t>/carer</w:t>
      </w:r>
      <w:r w:rsidR="009D08F3" w:rsidRPr="007173A0">
        <w:rPr>
          <w:rFonts w:ascii="Arial" w:hAnsi="Arial" w:cs="Arial"/>
          <w:sz w:val="20"/>
          <w:szCs w:val="20"/>
        </w:rPr>
        <w:t xml:space="preserve"> is concerned that the EYFS </w:t>
      </w:r>
      <w:bookmarkStart w:id="0" w:name="_Int_cpL8MiGq"/>
      <w:r w:rsidR="761CD4C5" w:rsidRPr="007173A0">
        <w:rPr>
          <w:rFonts w:ascii="Arial" w:hAnsi="Arial" w:cs="Arial"/>
          <w:sz w:val="20"/>
          <w:szCs w:val="20"/>
        </w:rPr>
        <w:t>safeguarding</w:t>
      </w:r>
      <w:bookmarkEnd w:id="0"/>
      <w:r w:rsidR="761CD4C5" w:rsidRPr="007173A0">
        <w:rPr>
          <w:rFonts w:ascii="Arial" w:hAnsi="Arial" w:cs="Arial"/>
          <w:sz w:val="20"/>
          <w:szCs w:val="20"/>
        </w:rPr>
        <w:t xml:space="preserve"> and </w:t>
      </w:r>
      <w:r w:rsidR="009D08F3" w:rsidRPr="007173A0">
        <w:rPr>
          <w:rFonts w:ascii="Arial" w:hAnsi="Arial" w:cs="Arial"/>
          <w:sz w:val="20"/>
          <w:szCs w:val="20"/>
        </w:rPr>
        <w:t>welfare standards are not being maintained.</w:t>
      </w:r>
    </w:p>
    <w:p w14:paraId="70792BD2" w14:textId="4DAA81CE" w:rsidR="00DE05AD" w:rsidRPr="007173A0" w:rsidRDefault="00DE05AD" w:rsidP="007173A0">
      <w:pPr>
        <w:spacing w:line="360" w:lineRule="auto"/>
        <w:jc w:val="both"/>
        <w:rPr>
          <w:rFonts w:ascii="Arial" w:hAnsi="Arial" w:cs="Arial"/>
          <w:b/>
          <w:sz w:val="20"/>
          <w:szCs w:val="20"/>
        </w:rPr>
      </w:pPr>
      <w:r w:rsidRPr="007173A0">
        <w:rPr>
          <w:rFonts w:ascii="Arial" w:hAnsi="Arial" w:cs="Arial"/>
          <w:b/>
          <w:sz w:val="20"/>
          <w:szCs w:val="20"/>
        </w:rPr>
        <w:t xml:space="preserve">Legal </w:t>
      </w:r>
      <w:r w:rsidR="00D01444" w:rsidRPr="007173A0">
        <w:rPr>
          <w:rFonts w:ascii="Arial" w:hAnsi="Arial" w:cs="Arial"/>
          <w:b/>
          <w:sz w:val="20"/>
          <w:szCs w:val="20"/>
        </w:rPr>
        <w:t>references</w:t>
      </w:r>
    </w:p>
    <w:p w14:paraId="229A393D" w14:textId="0C99F488" w:rsidR="00B70557" w:rsidRPr="007173A0" w:rsidRDefault="00DE05AD" w:rsidP="007173A0">
      <w:pPr>
        <w:spacing w:line="360" w:lineRule="auto"/>
        <w:jc w:val="both"/>
        <w:rPr>
          <w:rFonts w:ascii="Arial" w:hAnsi="Arial" w:cs="Arial"/>
          <w:sz w:val="20"/>
          <w:szCs w:val="20"/>
        </w:rPr>
      </w:pPr>
      <w:r w:rsidRPr="007173A0">
        <w:rPr>
          <w:rFonts w:ascii="Arial" w:hAnsi="Arial" w:cs="Arial"/>
          <w:sz w:val="20"/>
          <w:szCs w:val="20"/>
        </w:rPr>
        <w:t>Childcare Act 2006</w:t>
      </w:r>
    </w:p>
    <w:p w14:paraId="3E95DCEC" w14:textId="558266D0" w:rsidR="009D08F3" w:rsidRDefault="006C1CCD" w:rsidP="007173A0">
      <w:pPr>
        <w:spacing w:line="360" w:lineRule="auto"/>
        <w:jc w:val="both"/>
        <w:rPr>
          <w:rFonts w:ascii="Arial" w:hAnsi="Arial" w:cs="Arial"/>
          <w:sz w:val="20"/>
          <w:szCs w:val="20"/>
        </w:rPr>
      </w:pPr>
      <w:r w:rsidRPr="007173A0">
        <w:rPr>
          <w:rFonts w:ascii="Arial" w:hAnsi="Arial" w:cs="Arial"/>
          <w:sz w:val="20"/>
          <w:szCs w:val="20"/>
        </w:rPr>
        <w:lastRenderedPageBreak/>
        <w:t>Education Act 2011</w:t>
      </w:r>
    </w:p>
    <w:p w14:paraId="5499E78E" w14:textId="77777777" w:rsidR="007613CE" w:rsidRDefault="007613CE" w:rsidP="007173A0">
      <w:pPr>
        <w:spacing w:line="360" w:lineRule="auto"/>
        <w:jc w:val="both"/>
        <w:rPr>
          <w:rFonts w:ascii="Arial" w:hAnsi="Arial" w:cs="Arial"/>
          <w:sz w:val="20"/>
          <w:szCs w:val="20"/>
        </w:rPr>
      </w:pPr>
    </w:p>
    <w:p w14:paraId="776ED5AE" w14:textId="77777777" w:rsidR="007613CE" w:rsidRPr="007613CE" w:rsidRDefault="007613CE" w:rsidP="007613CE">
      <w:pPr>
        <w:spacing w:line="360" w:lineRule="auto"/>
        <w:jc w:val="both"/>
        <w:rPr>
          <w:rFonts w:ascii="Arial" w:hAnsi="Arial" w:cs="Arial"/>
          <w:u w:val="single"/>
        </w:rPr>
      </w:pPr>
      <w:r w:rsidRPr="007613CE">
        <w:rPr>
          <w:rFonts w:ascii="Arial" w:hAnsi="Arial" w:cs="Arial"/>
          <w:b/>
          <w:u w:val="single"/>
        </w:rPr>
        <w:t>10.1</w:t>
      </w:r>
      <w:r w:rsidRPr="007613CE">
        <w:rPr>
          <w:rFonts w:ascii="Arial" w:hAnsi="Arial" w:cs="Arial"/>
          <w:b/>
          <w:u w:val="single"/>
        </w:rPr>
        <w:tab/>
        <w:t xml:space="preserve">  Working in partnership with parents/carers and other agencies</w:t>
      </w:r>
    </w:p>
    <w:p w14:paraId="72086127" w14:textId="77777777" w:rsidR="007613CE" w:rsidRPr="007613CE" w:rsidRDefault="007613CE" w:rsidP="007613CE">
      <w:pPr>
        <w:spacing w:line="360" w:lineRule="auto"/>
        <w:jc w:val="both"/>
        <w:rPr>
          <w:rFonts w:ascii="Arial" w:hAnsi="Arial" w:cs="Arial"/>
          <w:sz w:val="20"/>
          <w:szCs w:val="20"/>
        </w:rPr>
      </w:pPr>
      <w:r w:rsidRPr="007613CE">
        <w:rPr>
          <w:rFonts w:ascii="Arial" w:hAnsi="Arial" w:cs="Arial"/>
          <w:sz w:val="20"/>
          <w:szCs w:val="20"/>
        </w:rPr>
        <w:t>Doddinghurst Community Preschool believes that families are central in all services we provide for young children. They are involved in all aspects of their child’s care, their views are actively sought, and they are actively involved in the running of the setting in various ways.</w:t>
      </w:r>
    </w:p>
    <w:p w14:paraId="46841991" w14:textId="77777777" w:rsidR="007613CE" w:rsidRPr="007613CE" w:rsidRDefault="007613CE" w:rsidP="007613CE">
      <w:pPr>
        <w:spacing w:line="360" w:lineRule="auto"/>
        <w:jc w:val="both"/>
        <w:rPr>
          <w:rFonts w:ascii="Arial" w:hAnsi="Arial" w:cs="Arial"/>
          <w:bCs/>
          <w:sz w:val="20"/>
          <w:szCs w:val="20"/>
        </w:rPr>
      </w:pPr>
      <w:r w:rsidRPr="007613CE">
        <w:rPr>
          <w:rFonts w:ascii="Arial" w:hAnsi="Arial" w:cs="Arial"/>
          <w:bCs/>
          <w:sz w:val="20"/>
          <w:szCs w:val="20"/>
        </w:rPr>
        <w:t>We work in partnership with local and national agencies to promote the well-being of all children.</w:t>
      </w:r>
    </w:p>
    <w:p w14:paraId="54D5A804" w14:textId="77777777" w:rsidR="007613CE" w:rsidRPr="007613CE" w:rsidRDefault="007613CE" w:rsidP="007613CE">
      <w:pPr>
        <w:keepNext/>
        <w:spacing w:line="360" w:lineRule="auto"/>
        <w:jc w:val="both"/>
        <w:outlineLvl w:val="0"/>
        <w:rPr>
          <w:rFonts w:ascii="Arial" w:hAnsi="Arial" w:cs="Arial"/>
          <w:b/>
          <w:bCs/>
          <w:kern w:val="32"/>
          <w:sz w:val="20"/>
          <w:szCs w:val="20"/>
        </w:rPr>
      </w:pPr>
      <w:r w:rsidRPr="007613CE">
        <w:rPr>
          <w:rFonts w:ascii="Arial" w:hAnsi="Arial" w:cs="Arial"/>
          <w:b/>
          <w:bCs/>
          <w:kern w:val="32"/>
          <w:sz w:val="20"/>
          <w:szCs w:val="20"/>
        </w:rPr>
        <w:t>Families</w:t>
      </w:r>
    </w:p>
    <w:p w14:paraId="239B8137" w14:textId="77777777" w:rsidR="007613CE" w:rsidRP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Parents/carers are provided with written information about the setting, including the setting’s safeguarding actions and responsibilities under the Prevent Duty.</w:t>
      </w:r>
    </w:p>
    <w:p w14:paraId="1FB8D3B4" w14:textId="77777777" w:rsidR="007613CE" w:rsidRP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Parents/carers are made to feel welcome in the setting; they are greeted appropriately; there is adult seating and provision for refreshment.</w:t>
      </w:r>
    </w:p>
    <w:p w14:paraId="109E6720" w14:textId="77777777" w:rsidR="007613CE" w:rsidRP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Every effort is made to accommodate parents/carers who have a disability or impairment.</w:t>
      </w:r>
    </w:p>
    <w:p w14:paraId="27E6FC16" w14:textId="77777777" w:rsidR="007613CE" w:rsidRP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The expectations we make on parents/carers are made clear at the point of registration.</w:t>
      </w:r>
    </w:p>
    <w:p w14:paraId="63619A14" w14:textId="77777777" w:rsid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There is a clear expectation that parents/carers will participate in settling their child at the commencement of a place according to an agreed plan.</w:t>
      </w:r>
    </w:p>
    <w:p w14:paraId="2DD4062E" w14:textId="6CED9B53" w:rsidR="002B4EA3" w:rsidRPr="002B4EA3" w:rsidRDefault="002B4EA3" w:rsidP="002B4EA3">
      <w:pPr>
        <w:numPr>
          <w:ilvl w:val="0"/>
          <w:numId w:val="5"/>
        </w:numPr>
        <w:tabs>
          <w:tab w:val="clear" w:pos="720"/>
          <w:tab w:val="num" w:pos="363"/>
        </w:tabs>
        <w:spacing w:line="360" w:lineRule="auto"/>
        <w:ind w:left="357" w:hanging="357"/>
        <w:jc w:val="both"/>
        <w:rPr>
          <w:rFonts w:ascii="Arial" w:hAnsi="Arial" w:cs="Arial"/>
          <w:color w:val="000000" w:themeColor="text1"/>
          <w:sz w:val="20"/>
          <w:szCs w:val="20"/>
        </w:rPr>
      </w:pPr>
      <w:r w:rsidRPr="002B4EA3">
        <w:rPr>
          <w:rFonts w:ascii="Arial" w:hAnsi="Arial" w:cs="Arial"/>
          <w:color w:val="000000" w:themeColor="text1"/>
          <w:sz w:val="20"/>
          <w:szCs w:val="20"/>
        </w:rPr>
        <w:t>Before a child starts at the setting and on an ongoing basis the setting will ask parents/carers to share necessary information with staff including, but not limited to, food allergies/intolerances, the introduction of solid foods and any special health requirements, and this is recorded, used appropriately and stored to protect confidentiality.</w:t>
      </w:r>
    </w:p>
    <w:p w14:paraId="478D4EC6" w14:textId="77777777" w:rsidR="007613CE" w:rsidRPr="007613CE" w:rsidRDefault="007613CE" w:rsidP="00D71D8E">
      <w:pPr>
        <w:numPr>
          <w:ilvl w:val="0"/>
          <w:numId w:val="5"/>
        </w:numPr>
        <w:spacing w:line="360" w:lineRule="auto"/>
        <w:ind w:left="363"/>
        <w:jc w:val="both"/>
        <w:rPr>
          <w:rFonts w:ascii="Arial" w:hAnsi="Arial" w:cs="Arial"/>
          <w:sz w:val="20"/>
          <w:szCs w:val="20"/>
        </w:rPr>
      </w:pPr>
      <w:r w:rsidRPr="007613CE">
        <w:rPr>
          <w:rFonts w:ascii="Arial" w:hAnsi="Arial" w:cs="Arial"/>
          <w:sz w:val="20"/>
          <w:szCs w:val="20"/>
        </w:rPr>
        <w:t>Key persons support parents/carers in their role as the child’s first and most enduring educators.</w:t>
      </w:r>
    </w:p>
    <w:p w14:paraId="1313CC7D" w14:textId="77777777" w:rsidR="007613CE" w:rsidRP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Key persons regularly meet with parents/carers to discuss their child’s learning and development and to share concerns if they arise.</w:t>
      </w:r>
    </w:p>
    <w:p w14:paraId="7998809E" w14:textId="77777777" w:rsidR="007613CE" w:rsidRP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Key persons work with parents/carers to carry out an agreed plan to support a child’s special educational needs.</w:t>
      </w:r>
    </w:p>
    <w:p w14:paraId="6A8B29DA" w14:textId="77777777" w:rsidR="007613CE" w:rsidRP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Key persons work with parents/carers to carry out any agreed tasks where a child protection plan is in place.</w:t>
      </w:r>
    </w:p>
    <w:p w14:paraId="77D18528" w14:textId="77777777" w:rsidR="007613CE" w:rsidRP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According to the nature of the setting, there is provision for families to be involved in activities that promote their own learning and well-being.</w:t>
      </w:r>
    </w:p>
    <w:p w14:paraId="3BEE3E20" w14:textId="77777777" w:rsidR="007613CE" w:rsidRPr="007613CE" w:rsidRDefault="007613CE" w:rsidP="00D71D8E">
      <w:pPr>
        <w:numPr>
          <w:ilvl w:val="0"/>
          <w:numId w:val="6"/>
        </w:numPr>
        <w:tabs>
          <w:tab w:val="num" w:pos="363"/>
        </w:tabs>
        <w:spacing w:line="360" w:lineRule="auto"/>
        <w:ind w:left="363"/>
        <w:jc w:val="both"/>
        <w:rPr>
          <w:rFonts w:ascii="Arial" w:hAnsi="Arial" w:cs="Arial"/>
          <w:sz w:val="20"/>
          <w:szCs w:val="20"/>
        </w:rPr>
      </w:pPr>
      <w:r w:rsidRPr="007613CE">
        <w:rPr>
          <w:rFonts w:ascii="Arial" w:hAnsi="Arial" w:cs="Arial"/>
          <w:sz w:val="20"/>
          <w:szCs w:val="20"/>
        </w:rPr>
        <w:t>Parents/carers are involved in the social and cultural life of the setting and actively contribute.</w:t>
      </w:r>
    </w:p>
    <w:p w14:paraId="3DD22F5C" w14:textId="77777777" w:rsidR="007613CE" w:rsidRPr="007613CE" w:rsidRDefault="007613CE" w:rsidP="00D71D8E">
      <w:pPr>
        <w:numPr>
          <w:ilvl w:val="0"/>
          <w:numId w:val="6"/>
        </w:numPr>
        <w:tabs>
          <w:tab w:val="num" w:pos="363"/>
        </w:tabs>
        <w:spacing w:line="360" w:lineRule="auto"/>
        <w:ind w:left="363"/>
        <w:jc w:val="both"/>
        <w:rPr>
          <w:rFonts w:ascii="Arial" w:hAnsi="Arial" w:cs="Arial"/>
          <w:sz w:val="20"/>
          <w:szCs w:val="20"/>
        </w:rPr>
      </w:pPr>
      <w:r w:rsidRPr="007613CE">
        <w:rPr>
          <w:rFonts w:ascii="Arial" w:hAnsi="Arial" w:cs="Arial"/>
          <w:sz w:val="20"/>
          <w:szCs w:val="20"/>
        </w:rPr>
        <w:t>As far as possible the service is provided in a flexible way to meet the needs of parents/carers without compromising the needs of children.</w:t>
      </w:r>
    </w:p>
    <w:p w14:paraId="436FBF2D" w14:textId="77777777" w:rsidR="007613CE" w:rsidRPr="007613CE" w:rsidRDefault="007613CE" w:rsidP="00D71D8E">
      <w:pPr>
        <w:numPr>
          <w:ilvl w:val="0"/>
          <w:numId w:val="6"/>
        </w:numPr>
        <w:tabs>
          <w:tab w:val="num" w:pos="363"/>
        </w:tabs>
        <w:spacing w:line="360" w:lineRule="auto"/>
        <w:ind w:left="363"/>
        <w:jc w:val="both"/>
        <w:rPr>
          <w:rFonts w:ascii="Arial" w:hAnsi="Arial" w:cs="Arial"/>
          <w:sz w:val="20"/>
          <w:szCs w:val="20"/>
        </w:rPr>
      </w:pPr>
      <w:r w:rsidRPr="007613CE">
        <w:rPr>
          <w:rFonts w:ascii="Arial" w:hAnsi="Arial" w:cs="Arial"/>
          <w:sz w:val="20"/>
          <w:szCs w:val="20"/>
        </w:rPr>
        <w:t>Parents/carers are involved in regular assessment of their child’s progress, including the progress check at age two, as per procedure 09.15 Progress check at age two.</w:t>
      </w:r>
    </w:p>
    <w:p w14:paraId="31060AA0" w14:textId="77777777" w:rsidR="007613CE" w:rsidRP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There are effective means for communicating with parents/carers on all relevant matters and 10.2 Complaints procedure for parents/carers and service users is referred to when necessary.</w:t>
      </w:r>
    </w:p>
    <w:p w14:paraId="4FD25778" w14:textId="77777777" w:rsidR="007613CE" w:rsidRP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Every effort is made to provide an interpreter for parents/carers who speak a language other than English and to provide translated written materials.</w:t>
      </w:r>
    </w:p>
    <w:p w14:paraId="53726B09" w14:textId="114DB233" w:rsidR="007613CE" w:rsidRPr="00D61D14" w:rsidRDefault="007613CE" w:rsidP="00D61D14">
      <w:pPr>
        <w:numPr>
          <w:ilvl w:val="0"/>
          <w:numId w:val="5"/>
        </w:numPr>
        <w:tabs>
          <w:tab w:val="clear" w:pos="720"/>
          <w:tab w:val="num" w:pos="363"/>
        </w:tabs>
        <w:spacing w:line="360" w:lineRule="auto"/>
        <w:ind w:left="357" w:hanging="357"/>
        <w:jc w:val="both"/>
        <w:rPr>
          <w:rFonts w:ascii="Arial" w:eastAsia="Arial" w:hAnsi="Arial" w:cs="Arial"/>
          <w:color w:val="FF0000"/>
          <w:sz w:val="22"/>
          <w:szCs w:val="22"/>
        </w:rPr>
      </w:pPr>
      <w:r w:rsidRPr="007613CE">
        <w:rPr>
          <w:rFonts w:ascii="Arial" w:hAnsi="Arial" w:cs="Arial"/>
          <w:sz w:val="20"/>
          <w:szCs w:val="20"/>
        </w:rPr>
        <w:t>Information about a child and their family is kept confidential within the setting. The exception to this is where there is cause to believe that a child may be suffering, or is likely to suffer, significant harm, or where there are concerns regarding their child’s development that need to be shared with another agency. Parental permission will be sought unless there are reasons not to, to protect the safety of the child.</w:t>
      </w:r>
      <w:r w:rsidR="00D61D14" w:rsidRPr="00D61D14">
        <w:rPr>
          <w:rFonts w:ascii="Arial" w:hAnsi="Arial" w:cs="Arial"/>
          <w:sz w:val="20"/>
          <w:szCs w:val="20"/>
        </w:rPr>
        <w:t xml:space="preserve"> </w:t>
      </w:r>
      <w:r w:rsidR="00D61D14" w:rsidRPr="00D61D14">
        <w:rPr>
          <w:rFonts w:ascii="Arial" w:eastAsia="Arial" w:hAnsi="Arial" w:cs="Arial"/>
          <w:sz w:val="20"/>
          <w:szCs w:val="20"/>
        </w:rPr>
        <w:t>In line with the statutory Information Sharing Duty, the setting recognises that data protection legislation is not a barrier to sharing information where there is a lawful basis to do so and where sharing is necessary to safeguard or promote the welfare of a child.</w:t>
      </w:r>
    </w:p>
    <w:p w14:paraId="67812D4E" w14:textId="77777777" w:rsidR="007613CE" w:rsidRP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Parental consent is sought to administer medication, take a child for emergency treatment, take a child on an outing and take photographs for the purposes of record keeping.</w:t>
      </w:r>
    </w:p>
    <w:p w14:paraId="61B3FEE6" w14:textId="77777777" w:rsidR="007613CE" w:rsidRP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Parents/carers’ views are sought regarding changes in the delivery of the service.</w:t>
      </w:r>
    </w:p>
    <w:p w14:paraId="5146972B" w14:textId="77777777" w:rsidR="007613CE" w:rsidRP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lastRenderedPageBreak/>
        <w:t>Parents/carers are actively encouraged to participate in decision making processes via a parent/carer forum.</w:t>
      </w:r>
    </w:p>
    <w:p w14:paraId="1C222FC1" w14:textId="77777777" w:rsidR="007613CE" w:rsidRDefault="007613CE" w:rsidP="00D71D8E">
      <w:pPr>
        <w:numPr>
          <w:ilvl w:val="0"/>
          <w:numId w:val="5"/>
        </w:numPr>
        <w:spacing w:line="360" w:lineRule="auto"/>
        <w:ind w:left="357" w:hanging="357"/>
        <w:jc w:val="both"/>
        <w:rPr>
          <w:rFonts w:ascii="Arial" w:hAnsi="Arial" w:cs="Arial"/>
          <w:sz w:val="20"/>
          <w:szCs w:val="20"/>
        </w:rPr>
      </w:pPr>
      <w:r w:rsidRPr="007613CE">
        <w:rPr>
          <w:rFonts w:ascii="Arial" w:hAnsi="Arial" w:cs="Arial"/>
          <w:sz w:val="20"/>
          <w:szCs w:val="20"/>
        </w:rPr>
        <w:t>There are opportunities for parents/carers to take active roles in supporting their child’s learning in the setting: informally through helping out or activities with their child, or through structured projects engaging parents/carers and staff in their child’s learning.</w:t>
      </w:r>
    </w:p>
    <w:p w14:paraId="5679E42D" w14:textId="10A87265" w:rsidR="00021EB1" w:rsidRPr="00021EB1" w:rsidRDefault="00021EB1" w:rsidP="00021EB1">
      <w:pPr>
        <w:numPr>
          <w:ilvl w:val="0"/>
          <w:numId w:val="5"/>
        </w:numPr>
        <w:tabs>
          <w:tab w:val="clear" w:pos="720"/>
          <w:tab w:val="num" w:pos="363"/>
        </w:tabs>
        <w:spacing w:line="360" w:lineRule="auto"/>
        <w:ind w:left="357" w:hanging="357"/>
        <w:jc w:val="both"/>
        <w:rPr>
          <w:rFonts w:ascii="Arial" w:hAnsi="Arial" w:cs="Arial"/>
          <w:color w:val="000000" w:themeColor="text1"/>
          <w:sz w:val="20"/>
          <w:szCs w:val="20"/>
        </w:rPr>
      </w:pPr>
      <w:r w:rsidRPr="00021EB1">
        <w:rPr>
          <w:rFonts w:ascii="Arial" w:hAnsi="Arial" w:cs="Arial"/>
          <w:color w:val="000000" w:themeColor="text1"/>
          <w:sz w:val="20"/>
          <w:szCs w:val="20"/>
        </w:rPr>
        <w:t>Volunteers including parents are required to provide at least one written reference and an enhanced criminal records and barred list check if they are helping out on a regular rather than an occasional basis. Paid and unpaid activities such as teaching, training, instructing, caring for or supervising children are now considered to be regulated activity if carried out frequently, or if carried out on more than 3 days in a 30-day period or overnight. Supervised volunteers who only help out occasionally, such as parents or carers helping out on a trip (but not overnight or if providing personal care) do not require checks</w:t>
      </w:r>
    </w:p>
    <w:p w14:paraId="668EBE80" w14:textId="77777777" w:rsidR="007613CE" w:rsidRPr="007613CE" w:rsidRDefault="007613CE" w:rsidP="007613CE">
      <w:pPr>
        <w:keepNext/>
        <w:spacing w:line="360" w:lineRule="auto"/>
        <w:jc w:val="both"/>
        <w:outlineLvl w:val="0"/>
        <w:rPr>
          <w:rFonts w:ascii="Arial" w:hAnsi="Arial" w:cs="Arial"/>
          <w:b/>
          <w:bCs/>
          <w:kern w:val="32"/>
          <w:sz w:val="20"/>
          <w:szCs w:val="20"/>
        </w:rPr>
      </w:pPr>
      <w:r w:rsidRPr="007613CE">
        <w:rPr>
          <w:rFonts w:ascii="Arial" w:hAnsi="Arial" w:cs="Arial"/>
          <w:b/>
          <w:bCs/>
          <w:kern w:val="32"/>
          <w:sz w:val="20"/>
          <w:szCs w:val="20"/>
        </w:rPr>
        <w:t>Agencies</w:t>
      </w:r>
    </w:p>
    <w:p w14:paraId="0D2F27F8" w14:textId="284E4383" w:rsidR="007613CE" w:rsidRPr="007613CE" w:rsidRDefault="007613CE" w:rsidP="00D71D8E">
      <w:pPr>
        <w:numPr>
          <w:ilvl w:val="0"/>
          <w:numId w:val="8"/>
        </w:numPr>
        <w:spacing w:line="360" w:lineRule="auto"/>
        <w:jc w:val="both"/>
        <w:rPr>
          <w:rFonts w:ascii="Arial" w:hAnsi="Arial" w:cs="Arial"/>
          <w:sz w:val="20"/>
          <w:szCs w:val="20"/>
        </w:rPr>
      </w:pPr>
      <w:r w:rsidRPr="007613CE">
        <w:rPr>
          <w:rFonts w:ascii="Arial" w:hAnsi="Arial" w:cs="Arial"/>
          <w:sz w:val="20"/>
          <w:szCs w:val="20"/>
        </w:rPr>
        <w:t>We work in partnership or in tandem with local and national agencies to promote the wellbeing</w:t>
      </w:r>
      <w:r w:rsidR="008D22CF">
        <w:rPr>
          <w:rFonts w:ascii="Arial" w:hAnsi="Arial" w:cs="Arial"/>
          <w:sz w:val="20"/>
          <w:szCs w:val="20"/>
        </w:rPr>
        <w:t xml:space="preserve"> and safety</w:t>
      </w:r>
      <w:r w:rsidRPr="007613CE">
        <w:rPr>
          <w:rFonts w:ascii="Arial" w:hAnsi="Arial" w:cs="Arial"/>
          <w:sz w:val="20"/>
          <w:szCs w:val="20"/>
        </w:rPr>
        <w:t xml:space="preserve"> of children.</w:t>
      </w:r>
    </w:p>
    <w:p w14:paraId="651D050C" w14:textId="77777777" w:rsidR="007613CE" w:rsidRPr="007613CE" w:rsidRDefault="007613CE" w:rsidP="00D71D8E">
      <w:pPr>
        <w:numPr>
          <w:ilvl w:val="0"/>
          <w:numId w:val="8"/>
        </w:numPr>
        <w:spacing w:line="360" w:lineRule="auto"/>
        <w:jc w:val="both"/>
        <w:rPr>
          <w:rFonts w:ascii="Arial" w:hAnsi="Arial" w:cs="Arial"/>
          <w:sz w:val="20"/>
          <w:szCs w:val="20"/>
        </w:rPr>
      </w:pPr>
      <w:r w:rsidRPr="007613CE">
        <w:rPr>
          <w:rFonts w:ascii="Arial" w:hAnsi="Arial" w:cs="Arial"/>
          <w:sz w:val="20"/>
          <w:szCs w:val="20"/>
        </w:rPr>
        <w:t>Procedures are in place for sharing of information about children and families with other agencies, as out in procedures 07.2 Confidentiality, recording and sharing information.</w:t>
      </w:r>
    </w:p>
    <w:p w14:paraId="255780CB" w14:textId="77777777" w:rsidR="007613CE" w:rsidRDefault="007613CE" w:rsidP="00FA78F7">
      <w:pPr>
        <w:numPr>
          <w:ilvl w:val="0"/>
          <w:numId w:val="8"/>
        </w:numPr>
        <w:spacing w:line="360" w:lineRule="auto"/>
        <w:rPr>
          <w:rFonts w:ascii="Arial" w:hAnsi="Arial" w:cs="Arial"/>
          <w:sz w:val="20"/>
          <w:szCs w:val="20"/>
        </w:rPr>
      </w:pPr>
      <w:r w:rsidRPr="007613CE">
        <w:rPr>
          <w:rFonts w:ascii="Arial" w:hAnsi="Arial" w:cs="Arial"/>
          <w:sz w:val="20"/>
          <w:szCs w:val="20"/>
        </w:rPr>
        <w:t>Information shared by other agencies (third party information) is also kept in confidence and not shared without consent from that agency.</w:t>
      </w:r>
    </w:p>
    <w:p w14:paraId="2BE7FE9D" w14:textId="137FB017" w:rsidR="00FA78F7" w:rsidRPr="00FA78F7" w:rsidRDefault="00FA78F7" w:rsidP="00FA78F7">
      <w:pPr>
        <w:pStyle w:val="ListParagraph"/>
        <w:numPr>
          <w:ilvl w:val="0"/>
          <w:numId w:val="8"/>
        </w:numPr>
        <w:spacing w:line="360" w:lineRule="auto"/>
        <w:contextualSpacing w:val="0"/>
        <w:jc w:val="both"/>
        <w:rPr>
          <w:rFonts w:ascii="Arial" w:eastAsia="Arial" w:hAnsi="Arial" w:cs="Arial"/>
          <w:sz w:val="20"/>
          <w:szCs w:val="20"/>
        </w:rPr>
      </w:pPr>
      <w:r w:rsidRPr="00FA78F7">
        <w:rPr>
          <w:rFonts w:ascii="Arial" w:eastAsia="Arial" w:hAnsi="Arial" w:cs="Arial"/>
          <w:sz w:val="20"/>
          <w:szCs w:val="20"/>
        </w:rPr>
        <w:t>Information received from other agencies (third-party information) is treated as confidential and will not be shared without the consent of the originating agency, unless there is a legal requirement or safeguarding concern that permits disclosure. In accordance with the statutory Information Sharing Duty, the setting recognises that data protection legislation does not prevent the lawful sharing of information where there is a valid legal basis and where sharing is necessary to safeguard, protect, or promote the welfare and wellbeing of a child.</w:t>
      </w:r>
    </w:p>
    <w:p w14:paraId="4BC3BCEC" w14:textId="77777777" w:rsidR="007613CE" w:rsidRPr="007613CE" w:rsidRDefault="007613CE" w:rsidP="00D71D8E">
      <w:pPr>
        <w:numPr>
          <w:ilvl w:val="0"/>
          <w:numId w:val="8"/>
        </w:numPr>
        <w:spacing w:line="360" w:lineRule="auto"/>
        <w:jc w:val="both"/>
        <w:rPr>
          <w:rFonts w:ascii="Arial" w:hAnsi="Arial" w:cs="Arial"/>
          <w:sz w:val="20"/>
          <w:szCs w:val="20"/>
        </w:rPr>
      </w:pPr>
      <w:r w:rsidRPr="007613CE">
        <w:rPr>
          <w:rFonts w:ascii="Arial" w:hAnsi="Arial" w:cs="Arial"/>
          <w:sz w:val="20"/>
          <w:szCs w:val="20"/>
        </w:rPr>
        <w:t>Staff follow the protocols for working with agencies, for example on child protection.</w:t>
      </w:r>
    </w:p>
    <w:p w14:paraId="2F33818D" w14:textId="77777777" w:rsidR="007613CE" w:rsidRPr="007613CE" w:rsidRDefault="007613CE" w:rsidP="00D71D8E">
      <w:pPr>
        <w:numPr>
          <w:ilvl w:val="0"/>
          <w:numId w:val="8"/>
        </w:numPr>
        <w:spacing w:line="360" w:lineRule="auto"/>
        <w:jc w:val="both"/>
        <w:rPr>
          <w:rFonts w:ascii="Arial" w:hAnsi="Arial" w:cs="Arial"/>
          <w:sz w:val="20"/>
          <w:szCs w:val="20"/>
        </w:rPr>
      </w:pPr>
      <w:r w:rsidRPr="007613CE">
        <w:rPr>
          <w:rFonts w:ascii="Arial" w:hAnsi="Arial" w:cs="Arial"/>
          <w:sz w:val="20"/>
          <w:szCs w:val="20"/>
        </w:rPr>
        <w:t>Staff from other agencies do not have unsupervised access to the child they are visiting in the setting and do not have access to any other children during their visit.</w:t>
      </w:r>
    </w:p>
    <w:p w14:paraId="65FDD390" w14:textId="77777777" w:rsidR="007613CE" w:rsidRPr="007613CE" w:rsidRDefault="007613CE" w:rsidP="00D71D8E">
      <w:pPr>
        <w:numPr>
          <w:ilvl w:val="0"/>
          <w:numId w:val="8"/>
        </w:numPr>
        <w:spacing w:line="360" w:lineRule="auto"/>
        <w:jc w:val="both"/>
        <w:rPr>
          <w:rFonts w:ascii="Arial" w:hAnsi="Arial" w:cs="Arial"/>
          <w:sz w:val="20"/>
          <w:szCs w:val="20"/>
        </w:rPr>
      </w:pPr>
      <w:r w:rsidRPr="007613CE">
        <w:rPr>
          <w:rFonts w:ascii="Arial" w:hAnsi="Arial" w:cs="Arial"/>
          <w:sz w:val="20"/>
          <w:szCs w:val="20"/>
        </w:rPr>
        <w:t>Staff do not casually share information or seek informal advice about any named child/family.</w:t>
      </w:r>
    </w:p>
    <w:p w14:paraId="55AA373E" w14:textId="77777777" w:rsidR="007613CE" w:rsidRPr="007613CE" w:rsidRDefault="007613CE" w:rsidP="00D71D8E">
      <w:pPr>
        <w:numPr>
          <w:ilvl w:val="0"/>
          <w:numId w:val="8"/>
        </w:numPr>
        <w:tabs>
          <w:tab w:val="num" w:pos="748"/>
        </w:tabs>
        <w:spacing w:line="360" w:lineRule="auto"/>
        <w:jc w:val="both"/>
        <w:rPr>
          <w:rFonts w:ascii="Arial" w:hAnsi="Arial" w:cs="Arial"/>
          <w:sz w:val="20"/>
          <w:szCs w:val="20"/>
        </w:rPr>
      </w:pPr>
      <w:r w:rsidRPr="007613CE">
        <w:rPr>
          <w:rFonts w:ascii="Arial" w:hAnsi="Arial" w:cs="Arial"/>
          <w:sz w:val="20"/>
          <w:szCs w:val="20"/>
        </w:rPr>
        <w:t xml:space="preserve">We consult with and signpost to local and national agencies who offer a wealth of advice and information promoting staff understanding of issues facing them in their work and who can provide support and information for families. For example, ethnic/cultural organisations, drug/alcohol agencies, welfare rights advisors or organisations promoting childcare and early education, or adult education. </w:t>
      </w:r>
    </w:p>
    <w:p w14:paraId="7E162FFE" w14:textId="77777777" w:rsidR="007613CE" w:rsidRPr="007613CE" w:rsidRDefault="007613CE" w:rsidP="007613CE">
      <w:pPr>
        <w:spacing w:line="360" w:lineRule="auto"/>
        <w:jc w:val="both"/>
        <w:rPr>
          <w:rFonts w:ascii="Arial" w:hAnsi="Arial" w:cs="Arial"/>
          <w:b/>
          <w:sz w:val="20"/>
          <w:szCs w:val="20"/>
        </w:rPr>
      </w:pPr>
      <w:r w:rsidRPr="007613CE">
        <w:rPr>
          <w:rFonts w:ascii="Arial" w:hAnsi="Arial" w:cs="Arial"/>
          <w:b/>
          <w:sz w:val="20"/>
          <w:szCs w:val="20"/>
        </w:rPr>
        <w:t>Schools</w:t>
      </w:r>
    </w:p>
    <w:p w14:paraId="343C27BF" w14:textId="77777777" w:rsidR="007613CE" w:rsidRPr="007613CE" w:rsidRDefault="007613CE" w:rsidP="00D71D8E">
      <w:pPr>
        <w:numPr>
          <w:ilvl w:val="0"/>
          <w:numId w:val="7"/>
        </w:numPr>
        <w:spacing w:line="360" w:lineRule="auto"/>
        <w:jc w:val="both"/>
        <w:rPr>
          <w:rFonts w:ascii="Arial" w:hAnsi="Arial" w:cs="Arial"/>
          <w:b/>
          <w:sz w:val="20"/>
          <w:szCs w:val="20"/>
        </w:rPr>
      </w:pPr>
      <w:r w:rsidRPr="007613CE">
        <w:rPr>
          <w:rFonts w:ascii="Arial" w:hAnsi="Arial" w:cs="Arial"/>
          <w:sz w:val="20"/>
          <w:szCs w:val="20"/>
        </w:rPr>
        <w:t>Settings work in partnership with schools to assist children’s transition as per procedure 09.14 Prime times – transition to school and share information as per procedure 07.6 Transfer of records.</w:t>
      </w:r>
    </w:p>
    <w:p w14:paraId="02CDA9A0" w14:textId="77777777" w:rsidR="007613CE" w:rsidRPr="007613CE" w:rsidRDefault="007613CE" w:rsidP="00D71D8E">
      <w:pPr>
        <w:numPr>
          <w:ilvl w:val="0"/>
          <w:numId w:val="7"/>
        </w:numPr>
        <w:spacing w:line="360" w:lineRule="auto"/>
        <w:jc w:val="both"/>
        <w:rPr>
          <w:rFonts w:ascii="Arial" w:hAnsi="Arial" w:cs="Arial"/>
          <w:b/>
          <w:sz w:val="20"/>
          <w:szCs w:val="20"/>
        </w:rPr>
      </w:pPr>
      <w:r w:rsidRPr="007613CE">
        <w:rPr>
          <w:rFonts w:ascii="Arial" w:hAnsi="Arial" w:cs="Arial"/>
          <w:sz w:val="20"/>
          <w:szCs w:val="20"/>
        </w:rPr>
        <w:t>The setting manager actively seeks to forge partnership with local schools with the aim of sharing best practice and creating a consistent approach.</w:t>
      </w:r>
    </w:p>
    <w:p w14:paraId="15F380F1" w14:textId="77777777" w:rsidR="007613CE" w:rsidRDefault="007613CE" w:rsidP="007173A0">
      <w:pPr>
        <w:spacing w:line="360" w:lineRule="auto"/>
        <w:jc w:val="both"/>
        <w:rPr>
          <w:rFonts w:ascii="Arial" w:hAnsi="Arial" w:cs="Arial"/>
          <w:sz w:val="20"/>
          <w:szCs w:val="20"/>
        </w:rPr>
      </w:pPr>
    </w:p>
    <w:p w14:paraId="4775A830" w14:textId="77777777" w:rsidR="007613CE" w:rsidRPr="007613CE" w:rsidRDefault="007613CE" w:rsidP="007613CE">
      <w:pPr>
        <w:spacing w:line="360" w:lineRule="auto"/>
        <w:jc w:val="both"/>
        <w:rPr>
          <w:rFonts w:ascii="Arial" w:hAnsi="Arial" w:cs="Arial"/>
          <w:b/>
          <w:bCs/>
          <w:color w:val="000000" w:themeColor="text1"/>
          <w:u w:val="single"/>
        </w:rPr>
      </w:pPr>
      <w:r w:rsidRPr="007613CE">
        <w:rPr>
          <w:rFonts w:ascii="Arial" w:hAnsi="Arial" w:cs="Arial"/>
          <w:b/>
          <w:bCs/>
          <w:color w:val="000000" w:themeColor="text1"/>
          <w:u w:val="single"/>
        </w:rPr>
        <w:t>10.2</w:t>
      </w:r>
      <w:r w:rsidRPr="007613CE">
        <w:rPr>
          <w:rFonts w:ascii="Arial" w:hAnsi="Arial" w:cs="Arial"/>
          <w:b/>
          <w:bCs/>
          <w:color w:val="000000" w:themeColor="text1"/>
          <w:u w:val="single"/>
        </w:rPr>
        <w:tab/>
        <w:t xml:space="preserve">  Complaints procedure for parents/carers and service users</w:t>
      </w:r>
    </w:p>
    <w:p w14:paraId="07C210A8" w14:textId="77777777" w:rsidR="007613CE" w:rsidRPr="007613CE" w:rsidRDefault="007613CE" w:rsidP="007613CE">
      <w:p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There is a fair way of dealing with issues as they arise in an informal way, but parents/carers may wish to exercise their right to make a formal complaint. They are informed of the procedure to do this, and complaints are responded to in a timely way. The same procedures apply to agencies who may have a grievance or complaint.</w:t>
      </w:r>
    </w:p>
    <w:p w14:paraId="3B05C0FE" w14:textId="77777777" w:rsidR="007613CE" w:rsidRPr="007613CE" w:rsidRDefault="007613CE" w:rsidP="007613CE">
      <w:pPr>
        <w:keepNext/>
        <w:spacing w:line="360" w:lineRule="auto"/>
        <w:jc w:val="both"/>
        <w:outlineLvl w:val="0"/>
        <w:rPr>
          <w:rFonts w:ascii="Arial" w:hAnsi="Arial" w:cs="Arial"/>
          <w:b/>
          <w:bCs/>
          <w:color w:val="000000" w:themeColor="text1"/>
          <w:kern w:val="32"/>
          <w:sz w:val="20"/>
          <w:szCs w:val="20"/>
        </w:rPr>
      </w:pPr>
      <w:r w:rsidRPr="007613CE">
        <w:rPr>
          <w:rFonts w:ascii="Arial" w:hAnsi="Arial" w:cs="Arial"/>
          <w:b/>
          <w:bCs/>
          <w:color w:val="000000" w:themeColor="text1"/>
          <w:kern w:val="32"/>
          <w:sz w:val="20"/>
          <w:szCs w:val="20"/>
        </w:rPr>
        <w:t>Parents/carers</w:t>
      </w:r>
    </w:p>
    <w:p w14:paraId="66C9A072" w14:textId="77777777" w:rsidR="007613CE" w:rsidRPr="007613CE" w:rsidRDefault="007613CE" w:rsidP="00D71D8E">
      <w:pPr>
        <w:keepNext/>
        <w:numPr>
          <w:ilvl w:val="0"/>
          <w:numId w:val="13"/>
        </w:numPr>
        <w:spacing w:line="360" w:lineRule="auto"/>
        <w:jc w:val="both"/>
        <w:outlineLvl w:val="0"/>
        <w:rPr>
          <w:rFonts w:ascii="Arial" w:hAnsi="Arial" w:cs="Arial"/>
          <w:b/>
          <w:bCs/>
          <w:color w:val="000000" w:themeColor="text1"/>
          <w:kern w:val="32"/>
          <w:sz w:val="20"/>
          <w:szCs w:val="20"/>
        </w:rPr>
      </w:pPr>
      <w:r w:rsidRPr="007613CE">
        <w:rPr>
          <w:rFonts w:ascii="Arial" w:hAnsi="Arial" w:cs="Arial"/>
          <w:bCs/>
          <w:color w:val="000000" w:themeColor="text1"/>
          <w:kern w:val="32"/>
          <w:sz w:val="20"/>
          <w:szCs w:val="20"/>
        </w:rPr>
        <w:t xml:space="preserve">If a parent/carer is unhappy about any aspect of their child’s care or how they have been treated, this should be discussed with the child’s key person. The key person will listen to the parent/carer and acknowledge what they are unhappy about. The key person will offer an explanation and an apology if appropriate. The issue and how it was resolved is recorded in the child’s file and Complaint Investigation Record. The recording will also make clear whether the issue being raised </w:t>
      </w:r>
      <w:r w:rsidRPr="007613CE">
        <w:rPr>
          <w:rFonts w:ascii="Arial" w:hAnsi="Arial" w:cs="Arial"/>
          <w:bCs/>
          <w:color w:val="000000" w:themeColor="text1"/>
          <w:kern w:val="32"/>
          <w:sz w:val="20"/>
          <w:szCs w:val="20"/>
        </w:rPr>
        <w:lastRenderedPageBreak/>
        <w:t>relates to a concern about quality of the service or practice, or a complaint. For allegations relating to serious harm to a child caused by a member of staff or volunteer procedure 6.2 Allegations against staff, volunteers or agency staff will be followed</w:t>
      </w:r>
      <w:r w:rsidRPr="007613CE">
        <w:rPr>
          <w:rFonts w:ascii="Arial" w:hAnsi="Arial" w:cs="Arial"/>
          <w:b/>
          <w:bCs/>
          <w:color w:val="000000" w:themeColor="text1"/>
          <w:kern w:val="32"/>
          <w:sz w:val="20"/>
          <w:szCs w:val="20"/>
        </w:rPr>
        <w:t>.</w:t>
      </w:r>
    </w:p>
    <w:p w14:paraId="601D1CE3" w14:textId="77777777" w:rsidR="007613CE" w:rsidRPr="007613CE" w:rsidRDefault="007613CE" w:rsidP="00D71D8E">
      <w:pPr>
        <w:numPr>
          <w:ilvl w:val="0"/>
          <w:numId w:val="9"/>
        </w:num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 xml:space="preserve">If the parent/carer is not happy with the key person’s response or wishes to complain about the key person or any other member of staff, they will be directed to the setting manager. Some parents/carers will want to make a written complaint; others will prefer to make it verbally; in which case the setting manager writes down the key issues of the complaint using the Complaint Investigation Record and keeps it in the child’s file. </w:t>
      </w:r>
    </w:p>
    <w:p w14:paraId="57EA2ABF" w14:textId="77777777" w:rsidR="007613CE" w:rsidRPr="007613CE" w:rsidRDefault="007613CE" w:rsidP="00D71D8E">
      <w:pPr>
        <w:numPr>
          <w:ilvl w:val="0"/>
          <w:numId w:val="9"/>
        </w:num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The setting manager will investigate the complaint and provide time to feedback to the parent/carer within 28 days. A confidential written report of the investigation is kept in the child’s file if the complaint relates directly to a child.</w:t>
      </w:r>
    </w:p>
    <w:p w14:paraId="4D76CC02" w14:textId="77777777" w:rsidR="007613CE" w:rsidRPr="007613CE" w:rsidRDefault="007613CE" w:rsidP="00D71D8E">
      <w:pPr>
        <w:numPr>
          <w:ilvl w:val="0"/>
          <w:numId w:val="9"/>
        </w:num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If the parent/carer is still not satisfied, or if the complaint is about the setting manager, the setting manager is asked to forward their complaint verbally or in writing to their line manager.</w:t>
      </w:r>
    </w:p>
    <w:p w14:paraId="617D54C5" w14:textId="77777777" w:rsidR="007613CE" w:rsidRPr="007613CE" w:rsidRDefault="007613CE" w:rsidP="00D71D8E">
      <w:pPr>
        <w:numPr>
          <w:ilvl w:val="0"/>
          <w:numId w:val="9"/>
        </w:num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If the parent/carer is still not satisfied, then they are entitled to appeal the outcome verbally or in writing to the setting manager’s line manager who will pass the matter on to owners/directors/trustees for further investigation and will respond to the parent/carer within a further 14 days.</w:t>
      </w:r>
    </w:p>
    <w:p w14:paraId="202A06EC" w14:textId="77777777" w:rsidR="007613CE" w:rsidRPr="007613CE" w:rsidRDefault="007613CE" w:rsidP="00D71D8E">
      <w:pPr>
        <w:numPr>
          <w:ilvl w:val="0"/>
          <w:numId w:val="9"/>
        </w:num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If the complainant believes that the matter has not been resolved and there has been a breach of the EYFS requirements they are entitled to make a complaint to Ofsted or the childminder agency. The manager will assist in any complaint investigation as well as in producing documentation that records the steps that were taken in response to the original complaint.</w:t>
      </w:r>
    </w:p>
    <w:p w14:paraId="07586128" w14:textId="77777777" w:rsidR="007613CE" w:rsidRPr="007613CE" w:rsidRDefault="007613CE" w:rsidP="00D71D8E">
      <w:pPr>
        <w:numPr>
          <w:ilvl w:val="0"/>
          <w:numId w:val="9"/>
        </w:num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The setting manager ensures that parents/carers know they can complain to Ofsted by telephone or in writing at any time as follows</w:t>
      </w:r>
      <w:r w:rsidRPr="007613CE">
        <w:rPr>
          <w:rFonts w:ascii="Arial" w:hAnsi="Arial" w:cs="Arial"/>
          <w:b/>
          <w:color w:val="000000" w:themeColor="text1"/>
          <w:sz w:val="20"/>
          <w:szCs w:val="20"/>
        </w:rPr>
        <w:t xml:space="preserve">: </w:t>
      </w:r>
    </w:p>
    <w:p w14:paraId="47618726" w14:textId="77777777" w:rsidR="00A86DF5" w:rsidRPr="00A86DF5" w:rsidRDefault="00A86DF5" w:rsidP="00A86DF5">
      <w:pPr>
        <w:pStyle w:val="ListParagraph"/>
        <w:numPr>
          <w:ilvl w:val="0"/>
          <w:numId w:val="9"/>
        </w:numPr>
        <w:spacing w:line="360" w:lineRule="auto"/>
        <w:rPr>
          <w:rFonts w:ascii="Arial" w:hAnsi="Arial" w:cs="Arial"/>
          <w:sz w:val="20"/>
          <w:szCs w:val="20"/>
        </w:rPr>
      </w:pPr>
      <w:r w:rsidRPr="00A86DF5">
        <w:rPr>
          <w:rFonts w:ascii="Arial" w:hAnsi="Arial" w:cs="Arial"/>
          <w:sz w:val="20"/>
          <w:szCs w:val="20"/>
        </w:rPr>
        <w:t xml:space="preserve">Email  </w:t>
      </w:r>
      <w:hyperlink r:id="rId12">
        <w:r w:rsidRPr="00A86DF5">
          <w:rPr>
            <w:rStyle w:val="Hyperlink"/>
            <w:rFonts w:ascii="Arial" w:eastAsia="Arial" w:hAnsi="Arial" w:cs="Arial"/>
            <w:color w:val="003078"/>
            <w:sz w:val="20"/>
            <w:szCs w:val="20"/>
          </w:rPr>
          <w:t>enquiries@ofsted.gov.uk</w:t>
        </w:r>
      </w:hyperlink>
      <w:r w:rsidRPr="00A86DF5">
        <w:rPr>
          <w:rFonts w:ascii="Arial" w:eastAsia="Arial" w:hAnsi="Arial" w:cs="Arial"/>
          <w:color w:val="0B0C0C"/>
          <w:sz w:val="20"/>
          <w:szCs w:val="20"/>
        </w:rPr>
        <w:t xml:space="preserve"> </w:t>
      </w:r>
      <w:r w:rsidRPr="00A86DF5">
        <w:rPr>
          <w:rFonts w:ascii="Arial" w:eastAsia="Arial" w:hAnsi="Arial" w:cs="Arial"/>
          <w:sz w:val="20"/>
          <w:szCs w:val="20"/>
        </w:rPr>
        <w:t xml:space="preserve"> </w:t>
      </w:r>
    </w:p>
    <w:p w14:paraId="038A9AFE" w14:textId="77777777" w:rsidR="00A86DF5" w:rsidRPr="00A86DF5" w:rsidRDefault="00A86DF5" w:rsidP="00A86DF5">
      <w:pPr>
        <w:pStyle w:val="ListParagraph"/>
        <w:numPr>
          <w:ilvl w:val="0"/>
          <w:numId w:val="9"/>
        </w:numPr>
        <w:spacing w:line="360" w:lineRule="auto"/>
        <w:rPr>
          <w:rFonts w:ascii="Arial" w:eastAsia="Arial" w:hAnsi="Arial" w:cs="Arial"/>
          <w:sz w:val="20"/>
          <w:szCs w:val="20"/>
        </w:rPr>
      </w:pPr>
      <w:r w:rsidRPr="00A86DF5">
        <w:rPr>
          <w:rFonts w:ascii="Arial" w:hAnsi="Arial" w:cs="Arial"/>
          <w:sz w:val="20"/>
          <w:szCs w:val="20"/>
        </w:rPr>
        <w:t xml:space="preserve">Telephone:  </w:t>
      </w:r>
      <w:r w:rsidRPr="00A86DF5">
        <w:rPr>
          <w:rFonts w:ascii="Arial" w:eastAsia="Arial" w:hAnsi="Arial" w:cs="Arial"/>
          <w:color w:val="0B0C0C"/>
          <w:sz w:val="20"/>
          <w:szCs w:val="20"/>
        </w:rPr>
        <w:t>0300 123 4666.</w:t>
      </w:r>
    </w:p>
    <w:p w14:paraId="1AAC6CBF" w14:textId="77777777" w:rsidR="007613CE" w:rsidRPr="007613CE" w:rsidRDefault="007613CE" w:rsidP="007613CE">
      <w:pPr>
        <w:keepNext/>
        <w:spacing w:line="360" w:lineRule="auto"/>
        <w:jc w:val="both"/>
        <w:outlineLvl w:val="0"/>
        <w:rPr>
          <w:rFonts w:ascii="Arial" w:hAnsi="Arial" w:cs="Arial"/>
          <w:b/>
          <w:bCs/>
          <w:color w:val="000000" w:themeColor="text1"/>
          <w:kern w:val="32"/>
          <w:sz w:val="20"/>
          <w:szCs w:val="20"/>
        </w:rPr>
      </w:pPr>
      <w:r w:rsidRPr="007613CE">
        <w:rPr>
          <w:rFonts w:ascii="Arial" w:hAnsi="Arial" w:cs="Arial"/>
          <w:b/>
          <w:bCs/>
          <w:color w:val="000000" w:themeColor="text1"/>
          <w:kern w:val="32"/>
          <w:sz w:val="20"/>
          <w:szCs w:val="20"/>
        </w:rPr>
        <w:t>Other services</w:t>
      </w:r>
    </w:p>
    <w:p w14:paraId="63D49382" w14:textId="77777777" w:rsidR="007613CE" w:rsidRPr="007613CE" w:rsidRDefault="007613CE" w:rsidP="00D71D8E">
      <w:pPr>
        <w:numPr>
          <w:ilvl w:val="0"/>
          <w:numId w:val="10"/>
        </w:num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If an individual from another service wishes to make a formal complaint about a member of staff or any practice of the setting, it should be made in writing to the setting manager.</w:t>
      </w:r>
    </w:p>
    <w:p w14:paraId="6D2BBDF0" w14:textId="77777777" w:rsidR="007613CE" w:rsidRPr="007613CE" w:rsidRDefault="007613CE" w:rsidP="00D71D8E">
      <w:pPr>
        <w:numPr>
          <w:ilvl w:val="0"/>
          <w:numId w:val="10"/>
        </w:num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The complaint is acknowledged in writing within 10 days of receiving it.</w:t>
      </w:r>
    </w:p>
    <w:p w14:paraId="4222869D" w14:textId="77777777" w:rsidR="007613CE" w:rsidRPr="007613CE" w:rsidRDefault="007613CE" w:rsidP="00D71D8E">
      <w:pPr>
        <w:numPr>
          <w:ilvl w:val="0"/>
          <w:numId w:val="10"/>
        </w:num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 xml:space="preserve">The setting manager investigates the matter and meets with the individual to discuss the matter further within 28 days of the complaint being received. </w:t>
      </w:r>
    </w:p>
    <w:p w14:paraId="41931A90" w14:textId="77777777" w:rsidR="007613CE" w:rsidRPr="007613CE" w:rsidRDefault="007613CE" w:rsidP="00D71D8E">
      <w:pPr>
        <w:numPr>
          <w:ilvl w:val="0"/>
          <w:numId w:val="10"/>
        </w:num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An agreement needs to be reached to resolve the matter.</w:t>
      </w:r>
    </w:p>
    <w:p w14:paraId="436EE4DF" w14:textId="77777777" w:rsidR="007613CE" w:rsidRPr="007613CE" w:rsidRDefault="007613CE" w:rsidP="00D71D8E">
      <w:pPr>
        <w:numPr>
          <w:ilvl w:val="0"/>
          <w:numId w:val="10"/>
        </w:num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If agreement is not reached, the complainant may write to the setting manager’s line manager, who acknowledges the complaint within 5 days and reports back within 14 days.</w:t>
      </w:r>
    </w:p>
    <w:p w14:paraId="46CC659B" w14:textId="094B4C4D" w:rsidR="007613CE" w:rsidRPr="00572273" w:rsidRDefault="007613CE" w:rsidP="00572273">
      <w:pPr>
        <w:numPr>
          <w:ilvl w:val="0"/>
          <w:numId w:val="10"/>
        </w:num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 xml:space="preserve">If the complainant is not satisfied with the outcome of the investigation, they are entitled to appeal and are referred to the </w:t>
      </w:r>
      <w:r w:rsidR="004855B4">
        <w:rPr>
          <w:rFonts w:ascii="Arial" w:hAnsi="Arial" w:cs="Arial"/>
          <w:color w:val="000000" w:themeColor="text1"/>
          <w:sz w:val="20"/>
          <w:szCs w:val="20"/>
        </w:rPr>
        <w:t>Committee Chair</w:t>
      </w:r>
      <w:r w:rsidRPr="007613CE">
        <w:rPr>
          <w:rFonts w:ascii="Arial" w:hAnsi="Arial" w:cs="Arial"/>
          <w:color w:val="000000" w:themeColor="text1"/>
          <w:sz w:val="20"/>
          <w:szCs w:val="20"/>
        </w:rPr>
        <w:t>.</w:t>
      </w:r>
    </w:p>
    <w:p w14:paraId="2A62D123" w14:textId="77777777" w:rsidR="007613CE" w:rsidRPr="007613CE" w:rsidRDefault="007613CE" w:rsidP="007613CE">
      <w:pPr>
        <w:spacing w:line="360" w:lineRule="auto"/>
        <w:jc w:val="both"/>
        <w:rPr>
          <w:rFonts w:ascii="Arial" w:hAnsi="Arial" w:cs="Arial"/>
          <w:b/>
          <w:color w:val="000000" w:themeColor="text1"/>
          <w:sz w:val="20"/>
          <w:szCs w:val="20"/>
        </w:rPr>
      </w:pPr>
      <w:r w:rsidRPr="007613CE">
        <w:rPr>
          <w:rFonts w:ascii="Arial" w:hAnsi="Arial" w:cs="Arial"/>
          <w:b/>
          <w:color w:val="000000" w:themeColor="text1"/>
          <w:sz w:val="20"/>
          <w:szCs w:val="20"/>
        </w:rPr>
        <w:t>Ofsted complaints record</w:t>
      </w:r>
    </w:p>
    <w:p w14:paraId="2BFDFFC9" w14:textId="1B462DEF" w:rsidR="007613CE" w:rsidRPr="007613CE" w:rsidRDefault="007613CE" w:rsidP="00D71D8E">
      <w:pPr>
        <w:numPr>
          <w:ilvl w:val="0"/>
          <w:numId w:val="11"/>
        </w:numPr>
        <w:spacing w:line="360" w:lineRule="auto"/>
        <w:ind w:left="357" w:hanging="357"/>
        <w:jc w:val="both"/>
        <w:rPr>
          <w:rFonts w:ascii="Arial" w:hAnsi="Arial" w:cs="Arial"/>
          <w:color w:val="000000" w:themeColor="text1"/>
          <w:sz w:val="20"/>
          <w:szCs w:val="20"/>
        </w:rPr>
      </w:pPr>
      <w:r w:rsidRPr="007613CE">
        <w:rPr>
          <w:rFonts w:ascii="Arial" w:hAnsi="Arial" w:cs="Arial"/>
          <w:color w:val="000000" w:themeColor="text1"/>
          <w:sz w:val="20"/>
          <w:szCs w:val="20"/>
        </w:rPr>
        <w:t>Legislation requires settings to keep a record of complaints and disclose these to Ofsted, at inspect</w:t>
      </w:r>
      <w:r w:rsidR="00BF719F">
        <w:rPr>
          <w:rFonts w:ascii="Arial" w:hAnsi="Arial" w:cs="Arial"/>
          <w:color w:val="000000" w:themeColor="text1"/>
          <w:sz w:val="20"/>
          <w:szCs w:val="20"/>
        </w:rPr>
        <w:t xml:space="preserve">ion </w:t>
      </w:r>
      <w:r w:rsidRPr="007613CE">
        <w:rPr>
          <w:rFonts w:ascii="Arial" w:hAnsi="Arial" w:cs="Arial"/>
          <w:color w:val="000000" w:themeColor="text1"/>
          <w:sz w:val="20"/>
          <w:szCs w:val="20"/>
        </w:rPr>
        <w:t>or if requested by Ofsted,  at any other time.</w:t>
      </w:r>
    </w:p>
    <w:p w14:paraId="4A4A9437" w14:textId="77777777" w:rsidR="007613CE" w:rsidRPr="007613CE" w:rsidRDefault="007613CE" w:rsidP="00D71D8E">
      <w:pPr>
        <w:numPr>
          <w:ilvl w:val="0"/>
          <w:numId w:val="11"/>
        </w:numPr>
        <w:spacing w:line="360" w:lineRule="auto"/>
        <w:ind w:left="357" w:hanging="357"/>
        <w:jc w:val="both"/>
        <w:rPr>
          <w:rFonts w:ascii="Arial" w:hAnsi="Arial" w:cs="Arial"/>
          <w:color w:val="000000" w:themeColor="text1"/>
          <w:sz w:val="20"/>
          <w:szCs w:val="20"/>
        </w:rPr>
      </w:pPr>
      <w:r w:rsidRPr="007613CE">
        <w:rPr>
          <w:rFonts w:ascii="Arial" w:hAnsi="Arial" w:cs="Arial"/>
          <w:color w:val="000000" w:themeColor="text1"/>
          <w:sz w:val="20"/>
          <w:szCs w:val="20"/>
        </w:rPr>
        <w:t>The record of complaints is a summative record only.</w:t>
      </w:r>
    </w:p>
    <w:p w14:paraId="2A24E5C9" w14:textId="77777777" w:rsidR="007613CE" w:rsidRPr="007613CE" w:rsidRDefault="007613CE" w:rsidP="00D71D8E">
      <w:pPr>
        <w:numPr>
          <w:ilvl w:val="0"/>
          <w:numId w:val="11"/>
        </w:numPr>
        <w:spacing w:line="360" w:lineRule="auto"/>
        <w:ind w:left="357" w:hanging="357"/>
        <w:jc w:val="both"/>
        <w:rPr>
          <w:rFonts w:ascii="Arial" w:hAnsi="Arial" w:cs="Arial"/>
          <w:color w:val="000000" w:themeColor="text1"/>
          <w:sz w:val="20"/>
          <w:szCs w:val="20"/>
        </w:rPr>
      </w:pPr>
      <w:r w:rsidRPr="007613CE">
        <w:rPr>
          <w:rFonts w:ascii="Arial" w:hAnsi="Arial" w:cs="Arial"/>
          <w:color w:val="000000" w:themeColor="text1"/>
          <w:sz w:val="20"/>
          <w:szCs w:val="20"/>
        </w:rPr>
        <w:t>A record of complaints will be kept for at least 3 years.</w:t>
      </w:r>
    </w:p>
    <w:p w14:paraId="649027C2" w14:textId="0DB180CB" w:rsidR="007613CE" w:rsidRPr="007613CE" w:rsidRDefault="007613CE" w:rsidP="00D71D8E">
      <w:pPr>
        <w:numPr>
          <w:ilvl w:val="0"/>
          <w:numId w:val="12"/>
        </w:numPr>
        <w:spacing w:line="360" w:lineRule="auto"/>
        <w:jc w:val="both"/>
        <w:rPr>
          <w:rFonts w:ascii="Arial" w:hAnsi="Arial" w:cs="Arial"/>
          <w:color w:val="000000" w:themeColor="text1"/>
          <w:sz w:val="20"/>
          <w:szCs w:val="20"/>
        </w:rPr>
      </w:pPr>
      <w:r w:rsidRPr="007613CE">
        <w:rPr>
          <w:rFonts w:ascii="Arial" w:hAnsi="Arial" w:cs="Arial"/>
          <w:color w:val="000000" w:themeColor="text1"/>
          <w:sz w:val="20"/>
          <w:szCs w:val="20"/>
        </w:rPr>
        <w:t xml:space="preserve">In all cases where a complaint is upheld a review will be undertaken by the </w:t>
      </w:r>
      <w:r w:rsidR="005D0798">
        <w:rPr>
          <w:rFonts w:ascii="Arial" w:hAnsi="Arial" w:cs="Arial"/>
          <w:color w:val="000000" w:themeColor="text1"/>
          <w:sz w:val="20"/>
          <w:szCs w:val="20"/>
        </w:rPr>
        <w:t>Committee Members</w:t>
      </w:r>
      <w:r w:rsidRPr="007613CE">
        <w:rPr>
          <w:rFonts w:ascii="Arial" w:hAnsi="Arial" w:cs="Arial"/>
          <w:color w:val="000000" w:themeColor="text1"/>
          <w:sz w:val="20"/>
          <w:szCs w:val="20"/>
        </w:rPr>
        <w:t xml:space="preserve"> to look for ways to improve practice where it is required.</w:t>
      </w:r>
    </w:p>
    <w:p w14:paraId="09523238" w14:textId="77777777" w:rsidR="007613CE" w:rsidRPr="007613CE" w:rsidRDefault="007613CE" w:rsidP="007613CE">
      <w:pPr>
        <w:spacing w:line="360" w:lineRule="auto"/>
        <w:jc w:val="both"/>
        <w:rPr>
          <w:rFonts w:ascii="Arial" w:hAnsi="Arial" w:cs="Arial"/>
          <w:bCs/>
          <w:color w:val="000000" w:themeColor="text1"/>
          <w:sz w:val="20"/>
          <w:szCs w:val="20"/>
        </w:rPr>
      </w:pPr>
      <w:r w:rsidRPr="007613CE">
        <w:rPr>
          <w:rFonts w:ascii="Arial" w:hAnsi="Arial" w:cs="Arial"/>
          <w:bCs/>
          <w:color w:val="000000" w:themeColor="text1"/>
          <w:sz w:val="20"/>
          <w:szCs w:val="20"/>
        </w:rPr>
        <w:t>This procedure is displayed on Parent/Carer Notice Board.</w:t>
      </w:r>
    </w:p>
    <w:p w14:paraId="315D41AC" w14:textId="77777777" w:rsidR="007613CE" w:rsidRPr="007613CE" w:rsidRDefault="007613CE" w:rsidP="007613CE">
      <w:pPr>
        <w:spacing w:line="360" w:lineRule="auto"/>
        <w:jc w:val="both"/>
        <w:rPr>
          <w:rFonts w:ascii="Arial" w:hAnsi="Arial" w:cs="Arial"/>
          <w:b/>
          <w:color w:val="000000" w:themeColor="text1"/>
          <w:sz w:val="20"/>
          <w:szCs w:val="20"/>
        </w:rPr>
      </w:pPr>
      <w:r w:rsidRPr="007613CE">
        <w:rPr>
          <w:rFonts w:ascii="Arial" w:hAnsi="Arial" w:cs="Arial"/>
          <w:b/>
          <w:color w:val="000000" w:themeColor="text1"/>
          <w:sz w:val="20"/>
          <w:szCs w:val="20"/>
        </w:rPr>
        <w:t>Further guidance</w:t>
      </w:r>
    </w:p>
    <w:p w14:paraId="61AD2738" w14:textId="77777777" w:rsidR="007613CE" w:rsidRPr="007613CE" w:rsidRDefault="007613CE" w:rsidP="007613CE">
      <w:pPr>
        <w:spacing w:line="360" w:lineRule="auto"/>
        <w:jc w:val="both"/>
        <w:rPr>
          <w:rFonts w:ascii="Arial" w:hAnsi="Arial" w:cs="Arial"/>
          <w:bCs/>
          <w:color w:val="000000" w:themeColor="text1"/>
          <w:sz w:val="20"/>
          <w:szCs w:val="20"/>
        </w:rPr>
      </w:pPr>
      <w:hyperlink r:id="rId13" w:anchor="/users/@self/catalogues/1700/courses/132812/description" w:history="1">
        <w:r w:rsidRPr="007613CE">
          <w:rPr>
            <w:rFonts w:ascii="Arial" w:hAnsi="Arial" w:cs="Arial"/>
            <w:bCs/>
            <w:color w:val="000000" w:themeColor="text1"/>
            <w:sz w:val="20"/>
            <w:szCs w:val="20"/>
            <w:u w:val="single"/>
          </w:rPr>
          <w:t>Complaint Investigation Record</w:t>
        </w:r>
      </w:hyperlink>
      <w:r w:rsidRPr="007613CE">
        <w:rPr>
          <w:rFonts w:ascii="Arial" w:hAnsi="Arial" w:cs="Arial"/>
          <w:bCs/>
          <w:color w:val="000000" w:themeColor="text1"/>
          <w:sz w:val="20"/>
          <w:szCs w:val="20"/>
        </w:rPr>
        <w:t xml:space="preserve"> (Alliance Publication)</w:t>
      </w:r>
    </w:p>
    <w:p w14:paraId="3B5FD826" w14:textId="77777777" w:rsidR="007613CE" w:rsidRPr="007173A0" w:rsidRDefault="007613CE" w:rsidP="007173A0">
      <w:pPr>
        <w:spacing w:line="360" w:lineRule="auto"/>
        <w:jc w:val="both"/>
        <w:rPr>
          <w:rFonts w:ascii="Arial" w:hAnsi="Arial" w:cs="Arial"/>
          <w:sz w:val="20"/>
          <w:szCs w:val="20"/>
        </w:rPr>
      </w:pPr>
    </w:p>
    <w:sectPr w:rsidR="007613CE" w:rsidRPr="007173A0" w:rsidSect="007173A0">
      <w:headerReference w:type="default" r:id="rId14"/>
      <w:footerReference w:type="default" r:id="rId15"/>
      <w:pgSz w:w="11906" w:h="16838" w:code="9"/>
      <w:pgMar w:top="284" w:right="284" w:bottom="284"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2D54C" w14:textId="77777777" w:rsidR="002C712F" w:rsidRDefault="002C712F" w:rsidP="00E07382">
      <w:r>
        <w:separator/>
      </w:r>
    </w:p>
  </w:endnote>
  <w:endnote w:type="continuationSeparator" w:id="0">
    <w:p w14:paraId="483F1521" w14:textId="77777777" w:rsidR="002C712F" w:rsidRDefault="002C712F" w:rsidP="00E07382">
      <w:r>
        <w:continuationSeparator/>
      </w:r>
    </w:p>
  </w:endnote>
  <w:endnote w:type="continuationNotice" w:id="1">
    <w:p w14:paraId="0E041937" w14:textId="77777777" w:rsidR="002C712F" w:rsidRDefault="002C71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A31FE" w14:textId="56BEC2A0" w:rsidR="00E34658" w:rsidRPr="00E34658" w:rsidRDefault="00E34658" w:rsidP="535EBFDB">
    <w:pPr>
      <w:pStyle w:val="Footer"/>
      <w:rPr>
        <w:rFonts w:ascii="Arial" w:hAnsi="Arial" w:cs="Arial"/>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C7818" w14:textId="77777777" w:rsidR="002C712F" w:rsidRDefault="002C712F" w:rsidP="00E07382">
      <w:r>
        <w:separator/>
      </w:r>
    </w:p>
  </w:footnote>
  <w:footnote w:type="continuationSeparator" w:id="0">
    <w:p w14:paraId="74EAB958" w14:textId="77777777" w:rsidR="002C712F" w:rsidRDefault="002C712F" w:rsidP="00E07382">
      <w:r>
        <w:continuationSeparator/>
      </w:r>
    </w:p>
  </w:footnote>
  <w:footnote w:type="continuationNotice" w:id="1">
    <w:p w14:paraId="729A51B2" w14:textId="77777777" w:rsidR="002C712F" w:rsidRDefault="002C71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35EBFDB" w14:paraId="07F7DB39" w14:textId="77777777" w:rsidTr="535EBFDB">
      <w:trPr>
        <w:trHeight w:val="300"/>
      </w:trPr>
      <w:tc>
        <w:tcPr>
          <w:tcW w:w="3485" w:type="dxa"/>
        </w:tcPr>
        <w:p w14:paraId="5557ACC8" w14:textId="0272EEA2" w:rsidR="535EBFDB" w:rsidRDefault="535EBFDB" w:rsidP="535EBFDB">
          <w:pPr>
            <w:pStyle w:val="Header"/>
            <w:ind w:left="-115"/>
          </w:pPr>
        </w:p>
      </w:tc>
      <w:tc>
        <w:tcPr>
          <w:tcW w:w="3485" w:type="dxa"/>
        </w:tcPr>
        <w:p w14:paraId="0380A920" w14:textId="5FC3E0A4" w:rsidR="535EBFDB" w:rsidRDefault="535EBFDB" w:rsidP="535EBFDB">
          <w:pPr>
            <w:pStyle w:val="Header"/>
            <w:jc w:val="center"/>
          </w:pPr>
        </w:p>
      </w:tc>
      <w:tc>
        <w:tcPr>
          <w:tcW w:w="3485" w:type="dxa"/>
        </w:tcPr>
        <w:p w14:paraId="09DB923B" w14:textId="1C9CD9BD" w:rsidR="535EBFDB" w:rsidRDefault="535EBFDB" w:rsidP="535EBFDB">
          <w:pPr>
            <w:pStyle w:val="Header"/>
            <w:ind w:right="-115"/>
            <w:jc w:val="right"/>
          </w:pPr>
        </w:p>
      </w:tc>
    </w:tr>
  </w:tbl>
  <w:p w14:paraId="49FA591F" w14:textId="650D3EEC" w:rsidR="535EBFDB" w:rsidRDefault="535EBFDB" w:rsidP="535EBFDB">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cpL8MiGq" int2:invalidationBookmarkName="" int2:hashCode="5RyOQ3gAoK11nt" int2:id="39Z25rI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17603A"/>
    <w:multiLevelType w:val="hybridMultilevel"/>
    <w:tmpl w:val="BB461D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BE3679"/>
    <w:multiLevelType w:val="hybridMultilevel"/>
    <w:tmpl w:val="E12CE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2E4F78"/>
    <w:multiLevelType w:val="hybridMultilevel"/>
    <w:tmpl w:val="FE3AA21A"/>
    <w:lvl w:ilvl="0" w:tplc="FFFFFFFF">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F7524"/>
    <w:multiLevelType w:val="hybridMultilevel"/>
    <w:tmpl w:val="73062FCA"/>
    <w:lvl w:ilvl="0" w:tplc="FFFFFFFF">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FD2DB6"/>
    <w:multiLevelType w:val="hybridMultilevel"/>
    <w:tmpl w:val="B4BC0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7993143"/>
    <w:multiLevelType w:val="hybridMultilevel"/>
    <w:tmpl w:val="096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11F10C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70820691"/>
    <w:multiLevelType w:val="hybridMultilevel"/>
    <w:tmpl w:val="2D9045F4"/>
    <w:lvl w:ilvl="0" w:tplc="FFFFFFFF">
      <w:start w:val="1"/>
      <w:numFmt w:val="bullet"/>
      <w:lvlText w:val=""/>
      <w:lvlJc w:val="left"/>
      <w:pPr>
        <w:tabs>
          <w:tab w:val="num" w:pos="363"/>
        </w:tabs>
        <w:ind w:left="363" w:hanging="360"/>
      </w:pPr>
      <w:rPr>
        <w:rFonts w:ascii="Symbol" w:hAnsi="Symbol" w:hint="default"/>
      </w:rPr>
    </w:lvl>
    <w:lvl w:ilvl="1" w:tplc="FFFFFFFF">
      <w:start w:val="1"/>
      <w:numFmt w:val="bullet"/>
      <w:lvlText w:val="o"/>
      <w:lvlJc w:val="left"/>
      <w:pPr>
        <w:tabs>
          <w:tab w:val="num" w:pos="1083"/>
        </w:tabs>
        <w:ind w:left="1083" w:hanging="360"/>
      </w:pPr>
      <w:rPr>
        <w:rFonts w:ascii="Courier New" w:hAnsi="Courier New" w:cs="Courier New" w:hint="default"/>
      </w:rPr>
    </w:lvl>
    <w:lvl w:ilvl="2" w:tplc="FFFFFFFF">
      <w:start w:val="1"/>
      <w:numFmt w:val="bullet"/>
      <w:lvlText w:val=""/>
      <w:lvlJc w:val="left"/>
      <w:pPr>
        <w:tabs>
          <w:tab w:val="num" w:pos="1803"/>
        </w:tabs>
        <w:ind w:left="1803" w:hanging="360"/>
      </w:pPr>
      <w:rPr>
        <w:rFonts w:ascii="Wingdings" w:hAnsi="Wingdings" w:hint="default"/>
      </w:rPr>
    </w:lvl>
    <w:lvl w:ilvl="3" w:tplc="FFFFFFFF" w:tentative="1">
      <w:start w:val="1"/>
      <w:numFmt w:val="bullet"/>
      <w:lvlText w:val=""/>
      <w:lvlJc w:val="left"/>
      <w:pPr>
        <w:tabs>
          <w:tab w:val="num" w:pos="2523"/>
        </w:tabs>
        <w:ind w:left="2523" w:hanging="360"/>
      </w:pPr>
      <w:rPr>
        <w:rFonts w:ascii="Symbol" w:hAnsi="Symbol" w:hint="default"/>
      </w:rPr>
    </w:lvl>
    <w:lvl w:ilvl="4" w:tplc="FFFFFFFF" w:tentative="1">
      <w:start w:val="1"/>
      <w:numFmt w:val="bullet"/>
      <w:lvlText w:val="o"/>
      <w:lvlJc w:val="left"/>
      <w:pPr>
        <w:tabs>
          <w:tab w:val="num" w:pos="3243"/>
        </w:tabs>
        <w:ind w:left="3243" w:hanging="360"/>
      </w:pPr>
      <w:rPr>
        <w:rFonts w:ascii="Courier New" w:hAnsi="Courier New" w:cs="Courier New" w:hint="default"/>
      </w:rPr>
    </w:lvl>
    <w:lvl w:ilvl="5" w:tplc="FFFFFFFF" w:tentative="1">
      <w:start w:val="1"/>
      <w:numFmt w:val="bullet"/>
      <w:lvlText w:val=""/>
      <w:lvlJc w:val="left"/>
      <w:pPr>
        <w:tabs>
          <w:tab w:val="num" w:pos="3963"/>
        </w:tabs>
        <w:ind w:left="3963" w:hanging="360"/>
      </w:pPr>
      <w:rPr>
        <w:rFonts w:ascii="Wingdings" w:hAnsi="Wingdings" w:hint="default"/>
      </w:rPr>
    </w:lvl>
    <w:lvl w:ilvl="6" w:tplc="FFFFFFFF" w:tentative="1">
      <w:start w:val="1"/>
      <w:numFmt w:val="bullet"/>
      <w:lvlText w:val=""/>
      <w:lvlJc w:val="left"/>
      <w:pPr>
        <w:tabs>
          <w:tab w:val="num" w:pos="4683"/>
        </w:tabs>
        <w:ind w:left="4683" w:hanging="360"/>
      </w:pPr>
      <w:rPr>
        <w:rFonts w:ascii="Symbol" w:hAnsi="Symbol" w:hint="default"/>
      </w:rPr>
    </w:lvl>
    <w:lvl w:ilvl="7" w:tplc="FFFFFFFF" w:tentative="1">
      <w:start w:val="1"/>
      <w:numFmt w:val="bullet"/>
      <w:lvlText w:val="o"/>
      <w:lvlJc w:val="left"/>
      <w:pPr>
        <w:tabs>
          <w:tab w:val="num" w:pos="5403"/>
        </w:tabs>
        <w:ind w:left="5403" w:hanging="360"/>
      </w:pPr>
      <w:rPr>
        <w:rFonts w:ascii="Courier New" w:hAnsi="Courier New" w:cs="Courier New" w:hint="default"/>
      </w:rPr>
    </w:lvl>
    <w:lvl w:ilvl="8" w:tplc="FFFFFFFF" w:tentative="1">
      <w:start w:val="1"/>
      <w:numFmt w:val="bullet"/>
      <w:lvlText w:val=""/>
      <w:lvlJc w:val="left"/>
      <w:pPr>
        <w:tabs>
          <w:tab w:val="num" w:pos="6123"/>
        </w:tabs>
        <w:ind w:left="6123" w:hanging="360"/>
      </w:pPr>
      <w:rPr>
        <w:rFonts w:ascii="Wingdings" w:hAnsi="Wingdings" w:hint="default"/>
      </w:rPr>
    </w:lvl>
  </w:abstractNum>
  <w:abstractNum w:abstractNumId="12" w15:restartNumberingAfterBreak="0">
    <w:nsid w:val="72590FC6"/>
    <w:multiLevelType w:val="hybridMultilevel"/>
    <w:tmpl w:val="5570331A"/>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373505004">
    <w:abstractNumId w:val="4"/>
  </w:num>
  <w:num w:numId="2" w16cid:durableId="102113681">
    <w:abstractNumId w:val="0"/>
  </w:num>
  <w:num w:numId="3" w16cid:durableId="2145736846">
    <w:abstractNumId w:val="7"/>
  </w:num>
  <w:num w:numId="4" w16cid:durableId="1154376611">
    <w:abstractNumId w:val="6"/>
  </w:num>
  <w:num w:numId="5" w16cid:durableId="1845316768">
    <w:abstractNumId w:val="3"/>
  </w:num>
  <w:num w:numId="6" w16cid:durableId="2106222237">
    <w:abstractNumId w:val="5"/>
  </w:num>
  <w:num w:numId="7" w16cid:durableId="2116513853">
    <w:abstractNumId w:val="1"/>
  </w:num>
  <w:num w:numId="8" w16cid:durableId="1686470104">
    <w:abstractNumId w:val="2"/>
  </w:num>
  <w:num w:numId="9" w16cid:durableId="69930367">
    <w:abstractNumId w:val="12"/>
  </w:num>
  <w:num w:numId="10" w16cid:durableId="102264153">
    <w:abstractNumId w:val="10"/>
  </w:num>
  <w:num w:numId="11" w16cid:durableId="1694066883">
    <w:abstractNumId w:val="11"/>
  </w:num>
  <w:num w:numId="12" w16cid:durableId="719787699">
    <w:abstractNumId w:val="8"/>
  </w:num>
  <w:num w:numId="13" w16cid:durableId="4137281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EB1"/>
    <w:rsid w:val="00021F53"/>
    <w:rsid w:val="00025B15"/>
    <w:rsid w:val="00040742"/>
    <w:rsid w:val="00041133"/>
    <w:rsid w:val="00042B27"/>
    <w:rsid w:val="000515EE"/>
    <w:rsid w:val="00053370"/>
    <w:rsid w:val="000573F2"/>
    <w:rsid w:val="000671E6"/>
    <w:rsid w:val="000775FE"/>
    <w:rsid w:val="000776CC"/>
    <w:rsid w:val="000814E2"/>
    <w:rsid w:val="0008611F"/>
    <w:rsid w:val="000968FA"/>
    <w:rsid w:val="000A7089"/>
    <w:rsid w:val="000A71DD"/>
    <w:rsid w:val="000B0234"/>
    <w:rsid w:val="000C2C3F"/>
    <w:rsid w:val="000C5208"/>
    <w:rsid w:val="000C5E9F"/>
    <w:rsid w:val="000C7227"/>
    <w:rsid w:val="000D51F7"/>
    <w:rsid w:val="000D749B"/>
    <w:rsid w:val="000E1E13"/>
    <w:rsid w:val="000E6FD6"/>
    <w:rsid w:val="000E74E1"/>
    <w:rsid w:val="000F5007"/>
    <w:rsid w:val="000F7B30"/>
    <w:rsid w:val="00102571"/>
    <w:rsid w:val="001045BB"/>
    <w:rsid w:val="00107124"/>
    <w:rsid w:val="001076B9"/>
    <w:rsid w:val="00110E7C"/>
    <w:rsid w:val="001141B6"/>
    <w:rsid w:val="0011533E"/>
    <w:rsid w:val="001218B0"/>
    <w:rsid w:val="00123088"/>
    <w:rsid w:val="00124B54"/>
    <w:rsid w:val="00125204"/>
    <w:rsid w:val="00126B2F"/>
    <w:rsid w:val="00130041"/>
    <w:rsid w:val="00131D78"/>
    <w:rsid w:val="00137FB4"/>
    <w:rsid w:val="001444BF"/>
    <w:rsid w:val="00147CD9"/>
    <w:rsid w:val="00151748"/>
    <w:rsid w:val="001519AC"/>
    <w:rsid w:val="0015251E"/>
    <w:rsid w:val="00153280"/>
    <w:rsid w:val="00157983"/>
    <w:rsid w:val="00160C18"/>
    <w:rsid w:val="001620EA"/>
    <w:rsid w:val="00173909"/>
    <w:rsid w:val="00177C9F"/>
    <w:rsid w:val="001801B0"/>
    <w:rsid w:val="001832E6"/>
    <w:rsid w:val="00183311"/>
    <w:rsid w:val="00187D56"/>
    <w:rsid w:val="00194DC1"/>
    <w:rsid w:val="00197C38"/>
    <w:rsid w:val="001A142E"/>
    <w:rsid w:val="001A15D7"/>
    <w:rsid w:val="001A55EE"/>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759BD"/>
    <w:rsid w:val="00284E95"/>
    <w:rsid w:val="00287D95"/>
    <w:rsid w:val="00292128"/>
    <w:rsid w:val="002967E4"/>
    <w:rsid w:val="00296B7A"/>
    <w:rsid w:val="002B1EA7"/>
    <w:rsid w:val="002B2642"/>
    <w:rsid w:val="002B4EA3"/>
    <w:rsid w:val="002C0E57"/>
    <w:rsid w:val="002C3D33"/>
    <w:rsid w:val="002C649C"/>
    <w:rsid w:val="002C712F"/>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2BF7"/>
    <w:rsid w:val="00395ECF"/>
    <w:rsid w:val="00396612"/>
    <w:rsid w:val="00397127"/>
    <w:rsid w:val="00397DB9"/>
    <w:rsid w:val="003A5F41"/>
    <w:rsid w:val="003C0838"/>
    <w:rsid w:val="003C0A2C"/>
    <w:rsid w:val="003C4CA0"/>
    <w:rsid w:val="003C7F5A"/>
    <w:rsid w:val="003D239F"/>
    <w:rsid w:val="003D59D3"/>
    <w:rsid w:val="003D6007"/>
    <w:rsid w:val="003D6E25"/>
    <w:rsid w:val="003E2C2D"/>
    <w:rsid w:val="003E40FD"/>
    <w:rsid w:val="003F06EB"/>
    <w:rsid w:val="003F3574"/>
    <w:rsid w:val="00400C6A"/>
    <w:rsid w:val="00403E83"/>
    <w:rsid w:val="00404B2B"/>
    <w:rsid w:val="00404EA7"/>
    <w:rsid w:val="0040529E"/>
    <w:rsid w:val="00411B38"/>
    <w:rsid w:val="00412118"/>
    <w:rsid w:val="00417432"/>
    <w:rsid w:val="004254BD"/>
    <w:rsid w:val="00426780"/>
    <w:rsid w:val="00436102"/>
    <w:rsid w:val="00441450"/>
    <w:rsid w:val="004414DD"/>
    <w:rsid w:val="004428A8"/>
    <w:rsid w:val="0044298F"/>
    <w:rsid w:val="0044367E"/>
    <w:rsid w:val="00446A70"/>
    <w:rsid w:val="004611DD"/>
    <w:rsid w:val="00461D1A"/>
    <w:rsid w:val="00461D3A"/>
    <w:rsid w:val="00463A86"/>
    <w:rsid w:val="004711A3"/>
    <w:rsid w:val="004749E2"/>
    <w:rsid w:val="004855B4"/>
    <w:rsid w:val="004856B5"/>
    <w:rsid w:val="00486C8E"/>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16B5"/>
    <w:rsid w:val="005323C9"/>
    <w:rsid w:val="0053452A"/>
    <w:rsid w:val="00536A45"/>
    <w:rsid w:val="005449B6"/>
    <w:rsid w:val="005459F5"/>
    <w:rsid w:val="005558BB"/>
    <w:rsid w:val="00560392"/>
    <w:rsid w:val="00564087"/>
    <w:rsid w:val="00567194"/>
    <w:rsid w:val="005671F8"/>
    <w:rsid w:val="00570F15"/>
    <w:rsid w:val="00571911"/>
    <w:rsid w:val="00572273"/>
    <w:rsid w:val="00580EFC"/>
    <w:rsid w:val="00581765"/>
    <w:rsid w:val="005820B9"/>
    <w:rsid w:val="00586D11"/>
    <w:rsid w:val="005916A6"/>
    <w:rsid w:val="0059401D"/>
    <w:rsid w:val="00594D70"/>
    <w:rsid w:val="005A61E7"/>
    <w:rsid w:val="005A64C4"/>
    <w:rsid w:val="005B3823"/>
    <w:rsid w:val="005B50B5"/>
    <w:rsid w:val="005B58B8"/>
    <w:rsid w:val="005C5BED"/>
    <w:rsid w:val="005D0798"/>
    <w:rsid w:val="005D3974"/>
    <w:rsid w:val="005D7EEE"/>
    <w:rsid w:val="005E0053"/>
    <w:rsid w:val="005E29D2"/>
    <w:rsid w:val="005E3BF5"/>
    <w:rsid w:val="005E4046"/>
    <w:rsid w:val="005E61B6"/>
    <w:rsid w:val="005F3FA7"/>
    <w:rsid w:val="005F7673"/>
    <w:rsid w:val="005F7E8A"/>
    <w:rsid w:val="006016FC"/>
    <w:rsid w:val="006025BB"/>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73A0"/>
    <w:rsid w:val="00732C38"/>
    <w:rsid w:val="007436C4"/>
    <w:rsid w:val="0074541A"/>
    <w:rsid w:val="00753DF9"/>
    <w:rsid w:val="00756CA0"/>
    <w:rsid w:val="00756D06"/>
    <w:rsid w:val="0076059F"/>
    <w:rsid w:val="007613CE"/>
    <w:rsid w:val="00763841"/>
    <w:rsid w:val="00765A4B"/>
    <w:rsid w:val="00765AF7"/>
    <w:rsid w:val="00782DD6"/>
    <w:rsid w:val="00785585"/>
    <w:rsid w:val="007925A4"/>
    <w:rsid w:val="00794776"/>
    <w:rsid w:val="00796715"/>
    <w:rsid w:val="007A27FC"/>
    <w:rsid w:val="007A3BED"/>
    <w:rsid w:val="007A715C"/>
    <w:rsid w:val="007A7231"/>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6B5"/>
    <w:rsid w:val="00853AF9"/>
    <w:rsid w:val="008556D6"/>
    <w:rsid w:val="0086086B"/>
    <w:rsid w:val="00864304"/>
    <w:rsid w:val="008665D6"/>
    <w:rsid w:val="00873AFB"/>
    <w:rsid w:val="0088065B"/>
    <w:rsid w:val="008822EA"/>
    <w:rsid w:val="00883A20"/>
    <w:rsid w:val="00890C13"/>
    <w:rsid w:val="00896FA2"/>
    <w:rsid w:val="008A0001"/>
    <w:rsid w:val="008A75D0"/>
    <w:rsid w:val="008B33D0"/>
    <w:rsid w:val="008B6C92"/>
    <w:rsid w:val="008C1C5B"/>
    <w:rsid w:val="008D22CF"/>
    <w:rsid w:val="008D2988"/>
    <w:rsid w:val="008D4C09"/>
    <w:rsid w:val="008E009A"/>
    <w:rsid w:val="008E06E4"/>
    <w:rsid w:val="008E1618"/>
    <w:rsid w:val="008E4F7F"/>
    <w:rsid w:val="008E7B52"/>
    <w:rsid w:val="008F173E"/>
    <w:rsid w:val="008F1812"/>
    <w:rsid w:val="009026B8"/>
    <w:rsid w:val="00902AB4"/>
    <w:rsid w:val="009032D3"/>
    <w:rsid w:val="00913298"/>
    <w:rsid w:val="009138A1"/>
    <w:rsid w:val="009218B0"/>
    <w:rsid w:val="00922AF5"/>
    <w:rsid w:val="00924164"/>
    <w:rsid w:val="00940BDD"/>
    <w:rsid w:val="009429B9"/>
    <w:rsid w:val="0094772D"/>
    <w:rsid w:val="00950799"/>
    <w:rsid w:val="00951B77"/>
    <w:rsid w:val="00960B49"/>
    <w:rsid w:val="0096317B"/>
    <w:rsid w:val="0096525A"/>
    <w:rsid w:val="00967FBD"/>
    <w:rsid w:val="00971A10"/>
    <w:rsid w:val="00972BC7"/>
    <w:rsid w:val="009743A9"/>
    <w:rsid w:val="00974706"/>
    <w:rsid w:val="00977948"/>
    <w:rsid w:val="0098220C"/>
    <w:rsid w:val="00983571"/>
    <w:rsid w:val="00983DB2"/>
    <w:rsid w:val="00992886"/>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17449"/>
    <w:rsid w:val="00A22589"/>
    <w:rsid w:val="00A36B96"/>
    <w:rsid w:val="00A56EFB"/>
    <w:rsid w:val="00A72E07"/>
    <w:rsid w:val="00A7404D"/>
    <w:rsid w:val="00A82E06"/>
    <w:rsid w:val="00A858C8"/>
    <w:rsid w:val="00A86DF5"/>
    <w:rsid w:val="00AA1EC1"/>
    <w:rsid w:val="00AA49D0"/>
    <w:rsid w:val="00AA5F23"/>
    <w:rsid w:val="00AA6CF6"/>
    <w:rsid w:val="00AA7CB3"/>
    <w:rsid w:val="00AB05EE"/>
    <w:rsid w:val="00AB4A34"/>
    <w:rsid w:val="00AB4DDA"/>
    <w:rsid w:val="00AB7324"/>
    <w:rsid w:val="00AC7A27"/>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2C18"/>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BF719F"/>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4303"/>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4117"/>
    <w:rsid w:val="00D557DD"/>
    <w:rsid w:val="00D6126D"/>
    <w:rsid w:val="00D61D14"/>
    <w:rsid w:val="00D64EF9"/>
    <w:rsid w:val="00D67FC7"/>
    <w:rsid w:val="00D7023B"/>
    <w:rsid w:val="00D71D8E"/>
    <w:rsid w:val="00D73414"/>
    <w:rsid w:val="00D81832"/>
    <w:rsid w:val="00D838B0"/>
    <w:rsid w:val="00D85761"/>
    <w:rsid w:val="00D92FD4"/>
    <w:rsid w:val="00D95538"/>
    <w:rsid w:val="00DA2F3C"/>
    <w:rsid w:val="00DA4343"/>
    <w:rsid w:val="00DA7692"/>
    <w:rsid w:val="00DC0BB6"/>
    <w:rsid w:val="00DC6F04"/>
    <w:rsid w:val="00DD1B83"/>
    <w:rsid w:val="00DD25A2"/>
    <w:rsid w:val="00DD4736"/>
    <w:rsid w:val="00DD5F77"/>
    <w:rsid w:val="00DD6309"/>
    <w:rsid w:val="00DE05AD"/>
    <w:rsid w:val="00DE741E"/>
    <w:rsid w:val="00DF24EA"/>
    <w:rsid w:val="00DF27BE"/>
    <w:rsid w:val="00E07382"/>
    <w:rsid w:val="00E10EAD"/>
    <w:rsid w:val="00E11307"/>
    <w:rsid w:val="00E128AA"/>
    <w:rsid w:val="00E15438"/>
    <w:rsid w:val="00E16422"/>
    <w:rsid w:val="00E25360"/>
    <w:rsid w:val="00E27D61"/>
    <w:rsid w:val="00E31310"/>
    <w:rsid w:val="00E33BD4"/>
    <w:rsid w:val="00E34369"/>
    <w:rsid w:val="00E34658"/>
    <w:rsid w:val="00E35174"/>
    <w:rsid w:val="00E43ED4"/>
    <w:rsid w:val="00E44AF2"/>
    <w:rsid w:val="00E4628C"/>
    <w:rsid w:val="00E50094"/>
    <w:rsid w:val="00E630DD"/>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993"/>
    <w:rsid w:val="00ED5CC7"/>
    <w:rsid w:val="00ED7293"/>
    <w:rsid w:val="00EE06A7"/>
    <w:rsid w:val="00EE2B0F"/>
    <w:rsid w:val="00EE2F44"/>
    <w:rsid w:val="00EE4340"/>
    <w:rsid w:val="00EF038A"/>
    <w:rsid w:val="00EF14C8"/>
    <w:rsid w:val="00F0023F"/>
    <w:rsid w:val="00F079A8"/>
    <w:rsid w:val="00F141C9"/>
    <w:rsid w:val="00F14EFA"/>
    <w:rsid w:val="00F20AAF"/>
    <w:rsid w:val="00F21733"/>
    <w:rsid w:val="00F2609B"/>
    <w:rsid w:val="00F267CD"/>
    <w:rsid w:val="00F2787D"/>
    <w:rsid w:val="00F33A5A"/>
    <w:rsid w:val="00F403FE"/>
    <w:rsid w:val="00F40B63"/>
    <w:rsid w:val="00F4346B"/>
    <w:rsid w:val="00F43530"/>
    <w:rsid w:val="00F47565"/>
    <w:rsid w:val="00F5130E"/>
    <w:rsid w:val="00F57059"/>
    <w:rsid w:val="00F72502"/>
    <w:rsid w:val="00F74966"/>
    <w:rsid w:val="00F8130F"/>
    <w:rsid w:val="00F82510"/>
    <w:rsid w:val="00F82C51"/>
    <w:rsid w:val="00F85543"/>
    <w:rsid w:val="00F8765C"/>
    <w:rsid w:val="00F91AE9"/>
    <w:rsid w:val="00F92264"/>
    <w:rsid w:val="00FA2A43"/>
    <w:rsid w:val="00FA3F9F"/>
    <w:rsid w:val="00FA78F7"/>
    <w:rsid w:val="00FB746A"/>
    <w:rsid w:val="00FC7130"/>
    <w:rsid w:val="00FD0112"/>
    <w:rsid w:val="00FD09AB"/>
    <w:rsid w:val="00FD45C0"/>
    <w:rsid w:val="00FD4F7A"/>
    <w:rsid w:val="00FE2DA9"/>
    <w:rsid w:val="00FE317E"/>
    <w:rsid w:val="00FE352C"/>
    <w:rsid w:val="00FF17D2"/>
    <w:rsid w:val="00FF5965"/>
    <w:rsid w:val="00FF6388"/>
    <w:rsid w:val="00FF6EFB"/>
    <w:rsid w:val="050BBC58"/>
    <w:rsid w:val="096738C4"/>
    <w:rsid w:val="0A5F80C4"/>
    <w:rsid w:val="11A9196A"/>
    <w:rsid w:val="1845729D"/>
    <w:rsid w:val="1FC59B6C"/>
    <w:rsid w:val="2AA0408B"/>
    <w:rsid w:val="3391CCB5"/>
    <w:rsid w:val="3582F041"/>
    <w:rsid w:val="398EF1FB"/>
    <w:rsid w:val="399137B4"/>
    <w:rsid w:val="4170593A"/>
    <w:rsid w:val="41AF248C"/>
    <w:rsid w:val="4CD60275"/>
    <w:rsid w:val="52099383"/>
    <w:rsid w:val="535EBFDB"/>
    <w:rsid w:val="544CA0AA"/>
    <w:rsid w:val="6F122838"/>
    <w:rsid w:val="721D0205"/>
    <w:rsid w:val="761CD4C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entral.eyalliance.org.uk/ilp/pages/description.jsf?menuId=1106"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nquiries@ofsted.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A2E7F37E-DF74-47EE-8B9E-A64E39330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2172</Words>
  <Characters>12384</Characters>
  <Application>Microsoft Office Word</Application>
  <DocSecurity>0</DocSecurity>
  <Lines>103</Lines>
  <Paragraphs>29</Paragraphs>
  <ScaleCrop>false</ScaleCrop>
  <Company>Hewlett-Packard Company</Company>
  <LinksUpToDate>false</LinksUpToDate>
  <CharactersWithSpaces>14527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Admin</cp:lastModifiedBy>
  <cp:revision>16</cp:revision>
  <cp:lastPrinted>2011-11-21T12:20:00Z</cp:lastPrinted>
  <dcterms:created xsi:type="dcterms:W3CDTF">2026-09-23T18:35:00Z</dcterms:created>
  <dcterms:modified xsi:type="dcterms:W3CDTF">2026-10-05T17:17:00Z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